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27AC7C7E" w14:textId="2CDF7B5A" w:rsidR="00287E59" w:rsidRPr="009908B2" w:rsidRDefault="00704BF7" w:rsidP="00287E59">
      <w:pPr>
        <w:jc w:val="center"/>
        <w:rPr>
          <w:rFonts w:ascii="ＭＳ ゴシック" w:eastAsia="ＭＳ ゴシック" w:hAnsi="ＭＳ ゴシック"/>
          <w:b/>
          <w:sz w:val="24"/>
          <w:szCs w:val="24"/>
        </w:rPr>
      </w:pPr>
      <w:r w:rsidRPr="009908B2">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148BF341" wp14:editId="36CB4CAC">
                <wp:simplePos x="0" y="0"/>
                <wp:positionH relativeFrom="column">
                  <wp:posOffset>1666875</wp:posOffset>
                </wp:positionH>
                <wp:positionV relativeFrom="paragraph">
                  <wp:posOffset>-600710</wp:posOffset>
                </wp:positionV>
                <wp:extent cx="914400" cy="314325"/>
                <wp:effectExtent l="0" t="0" r="19685" b="28575"/>
                <wp:wrapNone/>
                <wp:docPr id="2" name="テキスト ボックス 2"/>
                <wp:cNvGraphicFramePr/>
                <a:graphic xmlns:a="http://schemas.openxmlformats.org/drawingml/2006/main">
                  <a:graphicData uri="http://schemas.microsoft.com/office/word/2010/wordprocessingShape">
                    <wps:wsp>
                      <wps:cNvSpPr txBox="1"/>
                      <wps:spPr>
                        <a:xfrm>
                          <a:off x="0" y="0"/>
                          <a:ext cx="9144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03E6A3" w14:textId="50B7F2B4" w:rsidR="00704BF7" w:rsidRPr="005D0418" w:rsidRDefault="00704BF7" w:rsidP="009908B2">
                            <w:pPr>
                              <w:rPr>
                                <w:rFonts w:asciiTheme="majorEastAsia" w:eastAsiaTheme="majorEastAsia" w:hAnsiTheme="majorEastAsia"/>
                              </w:rPr>
                            </w:pPr>
                            <w:r>
                              <w:rPr>
                                <w:rFonts w:asciiTheme="majorEastAsia" w:eastAsiaTheme="majorEastAsia" w:hAnsiTheme="majorEastAsia" w:hint="eastAsia"/>
                              </w:rPr>
                              <w:t>能力評価</w:t>
                            </w:r>
                            <w:r>
                              <w:rPr>
                                <w:rFonts w:asciiTheme="majorEastAsia" w:eastAsiaTheme="majorEastAsia" w:hAnsiTheme="majorEastAsia"/>
                              </w:rPr>
                              <w:t>実施規程の様式（</w:t>
                            </w:r>
                            <w:r>
                              <w:rPr>
                                <w:rFonts w:asciiTheme="majorEastAsia" w:eastAsiaTheme="majorEastAsia" w:hAnsiTheme="majorEastAsia" w:hint="eastAsia"/>
                              </w:rPr>
                              <w:t>例</w:t>
                            </w:r>
                            <w:r>
                              <w:rPr>
                                <w:rFonts w:asciiTheme="majorEastAsia" w:eastAsiaTheme="majorEastAsia" w:hAnsiTheme="majorEastAsia"/>
                              </w:rPr>
                              <w:t>）</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48BF341" id="_x0000_t202" coordsize="21600,21600" o:spt="202" path="m,l,21600r21600,l21600,xe">
                <v:stroke joinstyle="miter"/>
                <v:path gradientshapeok="t" o:connecttype="rect"/>
              </v:shapetype>
              <v:shape id="テキスト ボックス 2" o:spid="_x0000_s1026" type="#_x0000_t202" style="position:absolute;left:0;text-align:left;margin-left:131.25pt;margin-top:-47.3pt;width:1in;height:24.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" fillcolor="white [3201]" strokeweight=".5pt">
                <v:textbox>
                  <w:txbxContent>
                    <w:p w14:paraId="1B03E6A3" w14:textId="50B7F2B4" w:rsidR="00704BF7" w:rsidRPr="005D0418" w:rsidRDefault="00704BF7" w:rsidP="009908B2">
                      <w:pPr>
                        <w:rPr>
                          <w:rFonts w:asciiTheme="majorEastAsia" w:eastAsiaTheme="majorEastAsia" w:hAnsiTheme="majorEastAsia"/>
                        </w:rPr>
                      </w:pPr>
                      <w:r>
                        <w:rPr>
                          <w:rFonts w:asciiTheme="majorEastAsia" w:eastAsiaTheme="majorEastAsia" w:hAnsiTheme="majorEastAsia" w:hint="eastAsia"/>
                        </w:rPr>
                        <w:t>能力評価</w:t>
                      </w:r>
                      <w:r>
                        <w:rPr>
                          <w:rFonts w:asciiTheme="majorEastAsia" w:eastAsiaTheme="majorEastAsia" w:hAnsiTheme="majorEastAsia"/>
                        </w:rPr>
                        <w:t>実施規程の様式（</w:t>
                      </w:r>
                      <w:r>
                        <w:rPr>
                          <w:rFonts w:asciiTheme="majorEastAsia" w:eastAsiaTheme="majorEastAsia" w:hAnsiTheme="majorEastAsia" w:hint="eastAsia"/>
                        </w:rPr>
                        <w:t>例</w:t>
                      </w:r>
                      <w:r>
                        <w:rPr>
                          <w:rFonts w:asciiTheme="majorEastAsia" w:eastAsiaTheme="majorEastAsia" w:hAnsiTheme="majorEastAsia"/>
                        </w:rPr>
                        <w:t>）</w:t>
                      </w:r>
                    </w:p>
                  </w:txbxContent>
                </v:textbox>
              </v:shape>
            </w:pict>
          </mc:Fallback>
        </mc:AlternateContent>
      </w:r>
      <w:r w:rsidR="009908B2" w:rsidRPr="009908B2">
        <w:rPr>
          <w:rFonts w:ascii="ＭＳ ゴシック" w:eastAsia="ＭＳ ゴシック" w:hAnsi="ＭＳ ゴシック" w:hint="eastAsia"/>
          <w:noProof/>
          <w:sz w:val="24"/>
          <w:szCs w:val="24"/>
        </w:rPr>
        <mc:AlternateContent>
          <mc:Choice Requires="wps">
            <w:drawing>
              <wp:anchor distT="0" distB="0" distL="114300" distR="114300" simplePos="0" relativeHeight="251657216" behindDoc="0" locked="0" layoutInCell="1" allowOverlap="1" wp14:anchorId="33540803" wp14:editId="2D301C80">
                <wp:simplePos x="0" y="0"/>
                <wp:positionH relativeFrom="column">
                  <wp:posOffset>4648200</wp:posOffset>
                </wp:positionH>
                <wp:positionV relativeFrom="paragraph">
                  <wp:posOffset>-600710</wp:posOffset>
                </wp:positionV>
                <wp:extent cx="914400" cy="314325"/>
                <wp:effectExtent l="0" t="0" r="19685"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B63148" w14:textId="19C38643" w:rsidR="009908B2" w:rsidRPr="005D0418" w:rsidRDefault="009908B2" w:rsidP="009908B2">
                            <w:pPr>
                              <w:rPr>
                                <w:rFonts w:asciiTheme="majorEastAsia" w:eastAsiaTheme="majorEastAsia" w:hAnsiTheme="majorEastAsia"/>
                              </w:rPr>
                            </w:pPr>
                            <w:r w:rsidRPr="005D0418">
                              <w:rPr>
                                <w:rFonts w:asciiTheme="majorEastAsia" w:eastAsiaTheme="majorEastAsia" w:hAnsiTheme="majorEastAsia" w:hint="eastAsia"/>
                              </w:rPr>
                              <w:t>別添</w:t>
                            </w:r>
                            <w:r>
                              <w:rPr>
                                <w:rFonts w:asciiTheme="majorEastAsia" w:eastAsiaTheme="majorEastAsia" w:hAnsiTheme="majorEastAsia" w:hint="eastAsia"/>
                              </w:rPr>
                              <w:t>８</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540803" id="テキスト ボックス 1" o:spid="_x0000_s1027" type="#_x0000_t202" style="position:absolute;left:0;text-align:left;margin-left:366pt;margin-top:-47.3pt;width:1in;height:24.75pt;z-index:25165721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" fillcolor="white [3201]" strokeweight=".5pt">
                <v:textbox>
                  <w:txbxContent>
                    <w:p w14:paraId="62B63148" w14:textId="19C38643" w:rsidR="009908B2" w:rsidRPr="005D0418" w:rsidRDefault="009908B2" w:rsidP="009908B2">
                      <w:pPr>
                        <w:rPr>
                          <w:rFonts w:asciiTheme="majorEastAsia" w:eastAsiaTheme="majorEastAsia" w:hAnsiTheme="majorEastAsia"/>
                        </w:rPr>
                      </w:pPr>
                      <w:r w:rsidRPr="005D0418">
                        <w:rPr>
                          <w:rFonts w:asciiTheme="majorEastAsia" w:eastAsiaTheme="majorEastAsia" w:hAnsiTheme="majorEastAsia" w:hint="eastAsia"/>
                        </w:rPr>
                        <w:t>別添</w:t>
                      </w:r>
                      <w:r>
                        <w:rPr>
                          <w:rFonts w:asciiTheme="majorEastAsia" w:eastAsiaTheme="majorEastAsia" w:hAnsiTheme="majorEastAsia" w:hint="eastAsia"/>
                        </w:rPr>
                        <w:t>８</w:t>
                      </w:r>
                    </w:p>
                  </w:txbxContent>
                </v:textbox>
              </v:shape>
            </w:pict>
          </mc:Fallback>
        </mc:AlternateContent>
      </w:r>
      <w:r w:rsidR="009908B2" w:rsidRPr="009908B2">
        <w:rPr>
          <w:rFonts w:ascii="ＭＳ ゴシック" w:eastAsia="ＭＳ ゴシック" w:hAnsi="ＭＳ ゴシック" w:hint="eastAsia"/>
          <w:b/>
          <w:sz w:val="24"/>
          <w:szCs w:val="24"/>
        </w:rPr>
        <w:t>〇〇技能者能力評価実施規程</w:t>
      </w:r>
    </w:p>
    <w:p w14:paraId="1F30B050" w14:textId="7A5D4E2A" w:rsidR="00287E59" w:rsidRPr="009908B2" w:rsidRDefault="00287E59" w:rsidP="00287E59">
      <w:pPr>
        <w:rPr>
          <w:rFonts w:ascii="ＭＳ ゴシック" w:eastAsia="ＭＳ ゴシック" w:hAnsi="ＭＳ ゴシック"/>
          <w:sz w:val="24"/>
          <w:szCs w:val="24"/>
        </w:rPr>
      </w:pPr>
    </w:p>
    <w:p w14:paraId="29E8ABEE" w14:textId="566D780A" w:rsidR="00287E59" w:rsidRPr="009908B2" w:rsidRDefault="00F01D24" w:rsidP="00287E59">
      <w:pPr>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287E59" w:rsidRPr="009908B2">
        <w:rPr>
          <w:rFonts w:ascii="ＭＳ ゴシック" w:eastAsia="ＭＳ ゴシック" w:hAnsi="ＭＳ ゴシック"/>
          <w:sz w:val="24"/>
          <w:szCs w:val="24"/>
        </w:rPr>
        <w:t>〇年</w:t>
      </w:r>
      <w:r w:rsidR="00287E59" w:rsidRPr="009908B2">
        <w:rPr>
          <w:rFonts w:ascii="ＭＳ ゴシック" w:eastAsia="ＭＳ ゴシック" w:hAnsi="ＭＳ ゴシック" w:hint="eastAsia"/>
          <w:sz w:val="24"/>
          <w:szCs w:val="24"/>
        </w:rPr>
        <w:t>〇</w:t>
      </w:r>
      <w:r w:rsidR="00287E59" w:rsidRPr="009908B2">
        <w:rPr>
          <w:rFonts w:ascii="ＭＳ ゴシック" w:eastAsia="ＭＳ ゴシック" w:hAnsi="ＭＳ ゴシック"/>
          <w:sz w:val="24"/>
          <w:szCs w:val="24"/>
        </w:rPr>
        <w:t>月○日</w:t>
      </w:r>
    </w:p>
    <w:p w14:paraId="5E188C25" w14:textId="77777777" w:rsidR="00287E59" w:rsidRPr="009908B2" w:rsidRDefault="00287E59" w:rsidP="00287E59">
      <w:pPr>
        <w:rPr>
          <w:rFonts w:ascii="ＭＳ ゴシック" w:eastAsia="ＭＳ ゴシック" w:hAnsi="ＭＳ ゴシック"/>
          <w:sz w:val="24"/>
          <w:szCs w:val="24"/>
        </w:rPr>
      </w:pPr>
    </w:p>
    <w:p w14:paraId="6EC55A9B" w14:textId="4DFC58C4" w:rsidR="00287E59" w:rsidRPr="009908B2" w:rsidRDefault="00287E59" w:rsidP="00287E59">
      <w:pPr>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　</w:t>
      </w:r>
      <w:r w:rsidR="00A50B46">
        <w:rPr>
          <w:rFonts w:ascii="ＭＳ ゴシック" w:eastAsia="ＭＳ ゴシック" w:hAnsi="ＭＳ ゴシック" w:hint="eastAsia"/>
          <w:sz w:val="24"/>
          <w:szCs w:val="24"/>
        </w:rPr>
        <w:t>建</w:t>
      </w:r>
      <w:r w:rsidR="009908B2" w:rsidRPr="009908B2">
        <w:rPr>
          <w:rFonts w:ascii="ＭＳ ゴシック" w:eastAsia="ＭＳ ゴシック" w:hAnsi="ＭＳ ゴシック" w:hint="eastAsia"/>
          <w:sz w:val="24"/>
          <w:szCs w:val="24"/>
        </w:rPr>
        <w:t>設技能者の能力評価制度に関する告示（平成</w:t>
      </w:r>
      <w:r w:rsidR="001D0BEE">
        <w:rPr>
          <w:rFonts w:ascii="ＭＳ ゴシック" w:eastAsia="ＭＳ ゴシック" w:hAnsi="ＭＳ ゴシック" w:hint="eastAsia"/>
          <w:sz w:val="24"/>
          <w:szCs w:val="24"/>
        </w:rPr>
        <w:t>３１</w:t>
      </w:r>
      <w:r w:rsidR="009908B2" w:rsidRPr="009908B2">
        <w:rPr>
          <w:rFonts w:ascii="ＭＳ ゴシック" w:eastAsia="ＭＳ ゴシック" w:hAnsi="ＭＳ ゴシック" w:hint="eastAsia"/>
          <w:sz w:val="24"/>
          <w:szCs w:val="24"/>
        </w:rPr>
        <w:t>年国土交通省告示第</w:t>
      </w:r>
      <w:r w:rsidR="001D0BEE">
        <w:rPr>
          <w:rFonts w:ascii="ＭＳ ゴシック" w:eastAsia="ＭＳ ゴシック" w:hAnsi="ＭＳ ゴシック" w:hint="eastAsia"/>
          <w:sz w:val="24"/>
          <w:szCs w:val="24"/>
        </w:rPr>
        <w:t>４６０号）及び建設技能者の能力評価制度に関するガイドライン（平成３１年３月２９</w:t>
      </w:r>
      <w:r w:rsidR="009908B2" w:rsidRPr="009908B2">
        <w:rPr>
          <w:rFonts w:ascii="ＭＳ ゴシック" w:eastAsia="ＭＳ ゴシック" w:hAnsi="ＭＳ ゴシック" w:hint="eastAsia"/>
          <w:sz w:val="24"/>
          <w:szCs w:val="24"/>
        </w:rPr>
        <w:t>日）に基づき、〇〇</w:t>
      </w:r>
      <w:r w:rsidR="00C17915">
        <w:rPr>
          <w:rFonts w:ascii="ＭＳ ゴシック" w:eastAsia="ＭＳ ゴシック" w:hAnsi="ＭＳ ゴシック" w:hint="eastAsia"/>
          <w:sz w:val="24"/>
          <w:szCs w:val="24"/>
        </w:rPr>
        <w:t>技能者能力評価実施規程を以下のとお</w:t>
      </w:r>
      <w:r w:rsidRPr="009908B2">
        <w:rPr>
          <w:rFonts w:ascii="ＭＳ ゴシック" w:eastAsia="ＭＳ ゴシック" w:hAnsi="ＭＳ ゴシック" w:hint="eastAsia"/>
          <w:sz w:val="24"/>
          <w:szCs w:val="24"/>
        </w:rPr>
        <w:t>り定める。</w:t>
      </w:r>
    </w:p>
    <w:p w14:paraId="2431CD1E" w14:textId="77777777" w:rsidR="00722D2C" w:rsidRPr="004B198A" w:rsidRDefault="00722D2C">
      <w:pPr>
        <w:rPr>
          <w:rFonts w:ascii="ＭＳ ゴシック" w:eastAsia="ＭＳ ゴシック" w:hAnsi="ＭＳ ゴシック"/>
          <w:sz w:val="24"/>
          <w:szCs w:val="24"/>
        </w:rPr>
      </w:pPr>
    </w:p>
    <w:p w14:paraId="2596C573" w14:textId="77777777" w:rsidR="00722D2C" w:rsidRPr="009908B2" w:rsidRDefault="00FC24A9" w:rsidP="00FC24A9">
      <w:pPr>
        <w:rPr>
          <w:rFonts w:ascii="ＭＳ ゴシック" w:eastAsia="ＭＳ ゴシック" w:hAnsi="ＭＳ ゴシック"/>
          <w:b/>
          <w:sz w:val="24"/>
          <w:szCs w:val="24"/>
        </w:rPr>
      </w:pPr>
      <w:r w:rsidRPr="009908B2">
        <w:rPr>
          <w:rFonts w:ascii="ＭＳ ゴシック" w:eastAsia="ＭＳ ゴシック" w:hAnsi="ＭＳ ゴシック" w:hint="eastAsia"/>
          <w:b/>
          <w:sz w:val="24"/>
          <w:szCs w:val="24"/>
        </w:rPr>
        <w:t xml:space="preserve">第１章　</w:t>
      </w:r>
      <w:r w:rsidR="006063E4" w:rsidRPr="009908B2">
        <w:rPr>
          <w:rFonts w:ascii="ＭＳ ゴシック" w:eastAsia="ＭＳ ゴシック" w:hAnsi="ＭＳ ゴシック" w:hint="eastAsia"/>
          <w:b/>
          <w:sz w:val="24"/>
          <w:szCs w:val="24"/>
        </w:rPr>
        <w:t>総則</w:t>
      </w:r>
    </w:p>
    <w:p w14:paraId="2421A68B" w14:textId="77777777" w:rsidR="00B444DA" w:rsidRPr="009908B2" w:rsidRDefault="00B444DA" w:rsidP="006063E4">
      <w:pPr>
        <w:rPr>
          <w:rFonts w:ascii="ＭＳ ゴシック" w:eastAsia="ＭＳ ゴシック" w:hAnsi="ＭＳ ゴシック"/>
          <w:sz w:val="24"/>
          <w:szCs w:val="24"/>
        </w:rPr>
      </w:pPr>
    </w:p>
    <w:p w14:paraId="39FEED33" w14:textId="77777777" w:rsidR="006063E4" w:rsidRPr="009908B2" w:rsidRDefault="006063E4"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（趣旨）</w:t>
      </w:r>
    </w:p>
    <w:p w14:paraId="03DE9B0B" w14:textId="3DE28C30" w:rsidR="00281EF5" w:rsidRPr="009908B2" w:rsidRDefault="004D1D28" w:rsidP="00A16507">
      <w:pPr>
        <w:ind w:leftChars="100" w:left="426" w:hangingChars="90" w:hanging="216"/>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１</w:t>
      </w:r>
      <w:r w:rsidR="00B444DA" w:rsidRPr="009908B2">
        <w:rPr>
          <w:rFonts w:ascii="ＭＳ ゴシック" w:eastAsia="ＭＳ ゴシック" w:hAnsi="ＭＳ ゴシック" w:hint="eastAsia"/>
          <w:sz w:val="24"/>
          <w:szCs w:val="24"/>
        </w:rPr>
        <w:t xml:space="preserve">条　</w:t>
      </w:r>
      <w:r w:rsidR="006063E4" w:rsidRPr="009908B2">
        <w:rPr>
          <w:rFonts w:ascii="ＭＳ ゴシック" w:eastAsia="ＭＳ ゴシック" w:hAnsi="ＭＳ ゴシック" w:hint="eastAsia"/>
          <w:sz w:val="24"/>
          <w:szCs w:val="24"/>
        </w:rPr>
        <w:t>この</w:t>
      </w:r>
      <w:r w:rsidR="00DD6F4D" w:rsidRPr="009908B2">
        <w:rPr>
          <w:rFonts w:ascii="ＭＳ ゴシック" w:eastAsia="ＭＳ ゴシック" w:hAnsi="ＭＳ ゴシック" w:hint="eastAsia"/>
          <w:sz w:val="24"/>
          <w:szCs w:val="24"/>
        </w:rPr>
        <w:t>規程</w:t>
      </w:r>
      <w:r w:rsidR="006063E4" w:rsidRPr="009908B2">
        <w:rPr>
          <w:rFonts w:ascii="ＭＳ ゴシック" w:eastAsia="ＭＳ ゴシック" w:hAnsi="ＭＳ ゴシック" w:hint="eastAsia"/>
          <w:sz w:val="24"/>
          <w:szCs w:val="24"/>
        </w:rPr>
        <w:t>は、</w:t>
      </w:r>
      <w:r w:rsidR="00281EF5" w:rsidRPr="009908B2">
        <w:rPr>
          <w:rFonts w:ascii="ＭＳ ゴシック" w:eastAsia="ＭＳ ゴシック" w:hAnsi="ＭＳ ゴシック" w:hint="eastAsia"/>
          <w:sz w:val="24"/>
          <w:szCs w:val="24"/>
        </w:rPr>
        <w:t>一般社団法人</w:t>
      </w:r>
      <w:r w:rsidR="00AC342C">
        <w:rPr>
          <w:rFonts w:ascii="ＭＳ ゴシック" w:eastAsia="ＭＳ ゴシック" w:hAnsi="ＭＳ ゴシック" w:hint="eastAsia"/>
          <w:sz w:val="24"/>
          <w:szCs w:val="24"/>
        </w:rPr>
        <w:t>〇〇</w:t>
      </w:r>
      <w:r w:rsidR="00281EF5" w:rsidRPr="009908B2">
        <w:rPr>
          <w:rFonts w:ascii="ＭＳ ゴシック" w:eastAsia="ＭＳ ゴシック" w:hAnsi="ＭＳ ゴシック" w:hint="eastAsia"/>
          <w:sz w:val="24"/>
          <w:szCs w:val="24"/>
        </w:rPr>
        <w:t>工事業協会（以下「協会」という。）が、</w:t>
      </w:r>
      <w:r w:rsidR="00A50B46">
        <w:rPr>
          <w:rFonts w:ascii="ＭＳ ゴシック" w:eastAsia="ＭＳ ゴシック" w:hAnsi="ＭＳ ゴシック" w:hint="eastAsia"/>
          <w:sz w:val="24"/>
          <w:szCs w:val="24"/>
        </w:rPr>
        <w:t>建設技能者の能力評価制度に関する告示</w:t>
      </w:r>
      <w:r w:rsidR="001E26B7">
        <w:rPr>
          <w:rFonts w:ascii="ＭＳ ゴシック" w:eastAsia="ＭＳ ゴシック" w:hAnsi="ＭＳ ゴシック" w:hint="eastAsia"/>
          <w:sz w:val="24"/>
          <w:szCs w:val="24"/>
        </w:rPr>
        <w:t>（以下</w:t>
      </w:r>
      <w:r w:rsidR="001E26B7">
        <w:rPr>
          <w:rFonts w:ascii="ＭＳ ゴシック" w:eastAsia="ＭＳ ゴシック" w:hAnsi="ＭＳ ゴシック"/>
          <w:sz w:val="24"/>
          <w:szCs w:val="24"/>
        </w:rPr>
        <w:t>「</w:t>
      </w:r>
      <w:r w:rsidR="001E26B7">
        <w:rPr>
          <w:rFonts w:ascii="ＭＳ ゴシック" w:eastAsia="ＭＳ ゴシック" w:hAnsi="ＭＳ ゴシック" w:hint="eastAsia"/>
          <w:sz w:val="24"/>
          <w:szCs w:val="24"/>
        </w:rPr>
        <w:t>告示</w:t>
      </w:r>
      <w:r w:rsidR="001E26B7">
        <w:rPr>
          <w:rFonts w:ascii="ＭＳ ゴシック" w:eastAsia="ＭＳ ゴシック" w:hAnsi="ＭＳ ゴシック"/>
          <w:sz w:val="24"/>
          <w:szCs w:val="24"/>
        </w:rPr>
        <w:t>」</w:t>
      </w:r>
      <w:r w:rsidR="001E26B7">
        <w:rPr>
          <w:rFonts w:ascii="ＭＳ ゴシック" w:eastAsia="ＭＳ ゴシック" w:hAnsi="ＭＳ ゴシック" w:hint="eastAsia"/>
          <w:sz w:val="24"/>
          <w:szCs w:val="24"/>
        </w:rPr>
        <w:t>という。）</w:t>
      </w:r>
      <w:r w:rsidR="00A50B46">
        <w:rPr>
          <w:rFonts w:ascii="ＭＳ ゴシック" w:eastAsia="ＭＳ ゴシック" w:hAnsi="ＭＳ ゴシック"/>
          <w:sz w:val="24"/>
          <w:szCs w:val="24"/>
        </w:rPr>
        <w:t>及び</w:t>
      </w:r>
      <w:r w:rsidR="00281EF5" w:rsidRPr="009908B2">
        <w:rPr>
          <w:rFonts w:ascii="ＭＳ ゴシック" w:eastAsia="ＭＳ ゴシック" w:hAnsi="ＭＳ ゴシック" w:hint="eastAsia"/>
          <w:sz w:val="24"/>
          <w:szCs w:val="24"/>
        </w:rPr>
        <w:t>建設</w:t>
      </w:r>
      <w:r w:rsidR="00E62EA5" w:rsidRPr="009908B2">
        <w:rPr>
          <w:rFonts w:ascii="ＭＳ ゴシック" w:eastAsia="ＭＳ ゴシック" w:hAnsi="ＭＳ ゴシック" w:hint="eastAsia"/>
          <w:sz w:val="24"/>
          <w:szCs w:val="24"/>
        </w:rPr>
        <w:t>技能者の能力評価制度に関するガイドライン</w:t>
      </w:r>
      <w:r w:rsidR="001E26B7">
        <w:rPr>
          <w:rFonts w:ascii="ＭＳ ゴシック" w:eastAsia="ＭＳ ゴシック" w:hAnsi="ＭＳ ゴシック" w:hint="eastAsia"/>
          <w:sz w:val="24"/>
          <w:szCs w:val="24"/>
        </w:rPr>
        <w:t>（以下</w:t>
      </w:r>
      <w:r w:rsidR="001E26B7">
        <w:rPr>
          <w:rFonts w:ascii="ＭＳ ゴシック" w:eastAsia="ＭＳ ゴシック" w:hAnsi="ＭＳ ゴシック"/>
          <w:sz w:val="24"/>
          <w:szCs w:val="24"/>
        </w:rPr>
        <w:t>「</w:t>
      </w:r>
      <w:r w:rsidR="001E26B7">
        <w:rPr>
          <w:rFonts w:ascii="ＭＳ ゴシック" w:eastAsia="ＭＳ ゴシック" w:hAnsi="ＭＳ ゴシック" w:hint="eastAsia"/>
          <w:sz w:val="24"/>
          <w:szCs w:val="24"/>
        </w:rPr>
        <w:t>ガイドライン</w:t>
      </w:r>
      <w:r w:rsidR="001E26B7">
        <w:rPr>
          <w:rFonts w:ascii="ＭＳ ゴシック" w:eastAsia="ＭＳ ゴシック" w:hAnsi="ＭＳ ゴシック"/>
          <w:sz w:val="24"/>
          <w:szCs w:val="24"/>
        </w:rPr>
        <w:t>」</w:t>
      </w:r>
      <w:r w:rsidR="001E26B7">
        <w:rPr>
          <w:rFonts w:ascii="ＭＳ ゴシック" w:eastAsia="ＭＳ ゴシック" w:hAnsi="ＭＳ ゴシック" w:hint="eastAsia"/>
          <w:sz w:val="24"/>
          <w:szCs w:val="24"/>
        </w:rPr>
        <w:t>という。）</w:t>
      </w:r>
      <w:r w:rsidR="00281EF5" w:rsidRPr="009908B2">
        <w:rPr>
          <w:rFonts w:ascii="ＭＳ ゴシック" w:eastAsia="ＭＳ ゴシック" w:hAnsi="ＭＳ ゴシック" w:hint="eastAsia"/>
          <w:sz w:val="24"/>
          <w:szCs w:val="24"/>
        </w:rPr>
        <w:t>に基づき</w:t>
      </w:r>
      <w:r w:rsidR="00695CDF" w:rsidRPr="009908B2">
        <w:rPr>
          <w:rFonts w:ascii="ＭＳ ゴシック" w:eastAsia="ＭＳ ゴシック" w:hAnsi="ＭＳ ゴシック" w:hint="eastAsia"/>
          <w:sz w:val="24"/>
          <w:szCs w:val="24"/>
        </w:rPr>
        <w:t>、</w:t>
      </w:r>
      <w:r w:rsidR="00E62EA5" w:rsidRPr="009908B2">
        <w:rPr>
          <w:rFonts w:ascii="ＭＳ ゴシック" w:eastAsia="ＭＳ ゴシック" w:hAnsi="ＭＳ ゴシック" w:hint="eastAsia"/>
          <w:sz w:val="24"/>
          <w:szCs w:val="24"/>
        </w:rPr>
        <w:t>国土交通大臣</w:t>
      </w:r>
      <w:r w:rsidR="00695CDF" w:rsidRPr="009908B2">
        <w:rPr>
          <w:rFonts w:ascii="ＭＳ ゴシック" w:eastAsia="ＭＳ ゴシック" w:hAnsi="ＭＳ ゴシック" w:hint="eastAsia"/>
          <w:sz w:val="24"/>
          <w:szCs w:val="24"/>
        </w:rPr>
        <w:t>の</w:t>
      </w:r>
      <w:r w:rsidR="00695CDF" w:rsidRPr="009908B2">
        <w:rPr>
          <w:rFonts w:ascii="ＭＳ ゴシック" w:eastAsia="ＭＳ ゴシック" w:hAnsi="ＭＳ ゴシック"/>
          <w:sz w:val="24"/>
          <w:szCs w:val="24"/>
        </w:rPr>
        <w:t>認定を受けた</w:t>
      </w:r>
      <w:r w:rsidR="00AC342C">
        <w:rPr>
          <w:rFonts w:ascii="ＭＳ ゴシック" w:eastAsia="ＭＳ ゴシック" w:hAnsi="ＭＳ ゴシック" w:hint="eastAsia"/>
          <w:sz w:val="24"/>
          <w:szCs w:val="24"/>
        </w:rPr>
        <w:t>〇〇</w:t>
      </w:r>
      <w:r w:rsidR="00695CDF" w:rsidRPr="009908B2">
        <w:rPr>
          <w:rFonts w:ascii="ＭＳ ゴシック" w:eastAsia="ＭＳ ゴシック" w:hAnsi="ＭＳ ゴシック" w:hint="eastAsia"/>
          <w:sz w:val="24"/>
          <w:szCs w:val="24"/>
        </w:rPr>
        <w:t>技能者の</w:t>
      </w:r>
      <w:r w:rsidR="00695CDF" w:rsidRPr="009908B2">
        <w:rPr>
          <w:rFonts w:ascii="ＭＳ ゴシック" w:eastAsia="ＭＳ ゴシック" w:hAnsi="ＭＳ ゴシック"/>
          <w:sz w:val="24"/>
          <w:szCs w:val="24"/>
        </w:rPr>
        <w:t>能力評価基準</w:t>
      </w:r>
      <w:r w:rsidR="001E26B7">
        <w:rPr>
          <w:rFonts w:ascii="ＭＳ ゴシック" w:eastAsia="ＭＳ ゴシック" w:hAnsi="ＭＳ ゴシック" w:hint="eastAsia"/>
          <w:sz w:val="24"/>
          <w:szCs w:val="24"/>
        </w:rPr>
        <w:t>（以下「</w:t>
      </w:r>
      <w:r w:rsidR="001D5E2E" w:rsidRPr="009908B2">
        <w:rPr>
          <w:rFonts w:ascii="ＭＳ ゴシック" w:eastAsia="ＭＳ ゴシック" w:hAnsi="ＭＳ ゴシック" w:hint="eastAsia"/>
          <w:sz w:val="24"/>
          <w:szCs w:val="24"/>
        </w:rPr>
        <w:t>評価基準」という。）</w:t>
      </w:r>
      <w:r w:rsidR="00695CDF" w:rsidRPr="009908B2">
        <w:rPr>
          <w:rFonts w:ascii="ＭＳ ゴシック" w:eastAsia="ＭＳ ゴシック" w:hAnsi="ＭＳ ゴシック" w:hint="eastAsia"/>
          <w:sz w:val="24"/>
          <w:szCs w:val="24"/>
        </w:rPr>
        <w:t>に従って実施する</w:t>
      </w:r>
      <w:r w:rsidR="00AC342C">
        <w:rPr>
          <w:rFonts w:ascii="ＭＳ ゴシック" w:eastAsia="ＭＳ ゴシック" w:hAnsi="ＭＳ ゴシック" w:hint="eastAsia"/>
          <w:sz w:val="24"/>
          <w:szCs w:val="24"/>
        </w:rPr>
        <w:t>〇〇</w:t>
      </w:r>
      <w:r w:rsidR="00281EF5" w:rsidRPr="009908B2">
        <w:rPr>
          <w:rFonts w:ascii="ＭＳ ゴシック" w:eastAsia="ＭＳ ゴシック" w:hAnsi="ＭＳ ゴシック" w:hint="eastAsia"/>
          <w:sz w:val="24"/>
          <w:szCs w:val="24"/>
        </w:rPr>
        <w:t>技能者</w:t>
      </w:r>
      <w:r w:rsidR="00695CDF" w:rsidRPr="009908B2">
        <w:rPr>
          <w:rFonts w:ascii="ＭＳ ゴシック" w:eastAsia="ＭＳ ゴシック" w:hAnsi="ＭＳ ゴシック" w:hint="eastAsia"/>
          <w:sz w:val="24"/>
          <w:szCs w:val="24"/>
        </w:rPr>
        <w:t>の</w:t>
      </w:r>
      <w:r w:rsidR="00281EF5" w:rsidRPr="009908B2">
        <w:rPr>
          <w:rFonts w:ascii="ＭＳ ゴシック" w:eastAsia="ＭＳ ゴシック" w:hAnsi="ＭＳ ゴシック" w:hint="eastAsia"/>
          <w:sz w:val="24"/>
          <w:szCs w:val="24"/>
        </w:rPr>
        <w:t>能力評価事務（以下「評価</w:t>
      </w:r>
      <w:r w:rsidR="007F28E2" w:rsidRPr="009908B2">
        <w:rPr>
          <w:rFonts w:ascii="ＭＳ ゴシック" w:eastAsia="ＭＳ ゴシック" w:hAnsi="ＭＳ ゴシック" w:hint="eastAsia"/>
          <w:sz w:val="24"/>
          <w:szCs w:val="24"/>
        </w:rPr>
        <w:t>事務</w:t>
      </w:r>
      <w:r w:rsidR="00281EF5" w:rsidRPr="009908B2">
        <w:rPr>
          <w:rFonts w:ascii="ＭＳ ゴシック" w:eastAsia="ＭＳ ゴシック" w:hAnsi="ＭＳ ゴシック" w:hint="eastAsia"/>
          <w:sz w:val="24"/>
          <w:szCs w:val="24"/>
        </w:rPr>
        <w:t>」という。）に関し、</w:t>
      </w:r>
      <w:r w:rsidR="00F23BE9" w:rsidRPr="009908B2">
        <w:rPr>
          <w:rFonts w:ascii="ＭＳ ゴシック" w:eastAsia="ＭＳ ゴシック" w:hAnsi="ＭＳ ゴシック" w:hint="eastAsia"/>
          <w:sz w:val="24"/>
          <w:szCs w:val="24"/>
        </w:rPr>
        <w:t>必要な事項を定める。</w:t>
      </w:r>
    </w:p>
    <w:p w14:paraId="0DEE9C7D" w14:textId="77777777" w:rsidR="00F23BE9" w:rsidRPr="009908B2" w:rsidRDefault="00F23BE9" w:rsidP="00F23BE9">
      <w:pPr>
        <w:rPr>
          <w:rFonts w:ascii="ＭＳ ゴシック" w:eastAsia="ＭＳ ゴシック" w:hAnsi="ＭＳ ゴシック"/>
          <w:sz w:val="24"/>
          <w:szCs w:val="24"/>
        </w:rPr>
      </w:pPr>
    </w:p>
    <w:p w14:paraId="15F61053" w14:textId="77777777" w:rsidR="00F23BE9" w:rsidRPr="009908B2" w:rsidRDefault="00F23BE9"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（定義）</w:t>
      </w:r>
    </w:p>
    <w:p w14:paraId="077DED86" w14:textId="3728F1C4" w:rsidR="008D2089" w:rsidRPr="009908B2" w:rsidRDefault="004D1D28" w:rsidP="001E26B7">
      <w:pPr>
        <w:ind w:leftChars="100" w:left="426" w:hangingChars="90" w:hanging="216"/>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２</w:t>
      </w:r>
      <w:r w:rsidR="00C77448" w:rsidRPr="009908B2">
        <w:rPr>
          <w:rFonts w:ascii="ＭＳ ゴシック" w:eastAsia="ＭＳ ゴシック" w:hAnsi="ＭＳ ゴシック" w:hint="eastAsia"/>
          <w:sz w:val="24"/>
          <w:szCs w:val="24"/>
        </w:rPr>
        <w:t>条　この規程</w:t>
      </w:r>
      <w:r w:rsidR="00C77448" w:rsidRPr="009908B2">
        <w:rPr>
          <w:rFonts w:ascii="ＭＳ ゴシック" w:eastAsia="ＭＳ ゴシック" w:hAnsi="ＭＳ ゴシック"/>
          <w:sz w:val="24"/>
          <w:szCs w:val="24"/>
        </w:rPr>
        <w:t>において、</w:t>
      </w:r>
      <w:r w:rsidR="00C77448" w:rsidRPr="009908B2">
        <w:rPr>
          <w:rFonts w:ascii="ＭＳ ゴシック" w:eastAsia="ＭＳ ゴシック" w:hAnsi="ＭＳ ゴシック" w:hint="eastAsia"/>
          <w:sz w:val="24"/>
          <w:szCs w:val="24"/>
        </w:rPr>
        <w:t>「</w:t>
      </w:r>
      <w:r w:rsidR="00C77448" w:rsidRPr="009908B2">
        <w:rPr>
          <w:rFonts w:ascii="ＭＳ ゴシック" w:eastAsia="ＭＳ ゴシック" w:hAnsi="ＭＳ ゴシック"/>
          <w:sz w:val="24"/>
          <w:szCs w:val="24"/>
        </w:rPr>
        <w:t>評価</w:t>
      </w:r>
      <w:r w:rsidR="00C77448" w:rsidRPr="009908B2">
        <w:rPr>
          <w:rFonts w:ascii="ＭＳ ゴシック" w:eastAsia="ＭＳ ゴシック" w:hAnsi="ＭＳ ゴシック" w:hint="eastAsia"/>
          <w:sz w:val="24"/>
          <w:szCs w:val="24"/>
        </w:rPr>
        <w:t>」とは、協会が評価基準</w:t>
      </w:r>
      <w:r w:rsidR="001571DD" w:rsidRPr="009908B2">
        <w:rPr>
          <w:rFonts w:ascii="ＭＳ ゴシック" w:eastAsia="ＭＳ ゴシック" w:hAnsi="ＭＳ ゴシック" w:hint="eastAsia"/>
          <w:sz w:val="24"/>
          <w:szCs w:val="24"/>
        </w:rPr>
        <w:t>に</w:t>
      </w:r>
      <w:r w:rsidR="001571DD" w:rsidRPr="009908B2">
        <w:rPr>
          <w:rFonts w:ascii="ＭＳ ゴシック" w:eastAsia="ＭＳ ゴシック" w:hAnsi="ＭＳ ゴシック"/>
          <w:sz w:val="24"/>
          <w:szCs w:val="24"/>
        </w:rPr>
        <w:t>従って実施する</w:t>
      </w:r>
      <w:r w:rsidR="00F23BE9" w:rsidRPr="009908B2">
        <w:rPr>
          <w:rFonts w:ascii="ＭＳ ゴシック" w:eastAsia="ＭＳ ゴシック" w:hAnsi="ＭＳ ゴシック" w:hint="eastAsia"/>
          <w:sz w:val="24"/>
          <w:szCs w:val="24"/>
        </w:rPr>
        <w:t>能力評価をいう。</w:t>
      </w:r>
    </w:p>
    <w:p w14:paraId="050DED73" w14:textId="77777777" w:rsidR="00F23BE9" w:rsidRPr="009908B2" w:rsidRDefault="00F23BE9" w:rsidP="00F23BE9">
      <w:pPr>
        <w:rPr>
          <w:rFonts w:ascii="ＭＳ ゴシック" w:eastAsia="ＭＳ ゴシック" w:hAnsi="ＭＳ ゴシック"/>
          <w:sz w:val="24"/>
          <w:szCs w:val="24"/>
        </w:rPr>
      </w:pPr>
    </w:p>
    <w:p w14:paraId="025AF7FF" w14:textId="77777777" w:rsidR="00F23BE9" w:rsidRPr="009908B2" w:rsidRDefault="00F23BE9"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（評価事務実施の基本方針）</w:t>
      </w:r>
    </w:p>
    <w:p w14:paraId="76E8B359" w14:textId="38CFCE5C" w:rsidR="00F23BE9" w:rsidRPr="009908B2" w:rsidRDefault="004D1D28" w:rsidP="00B444DA">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３</w:t>
      </w:r>
      <w:r w:rsidR="00B444DA" w:rsidRPr="009908B2">
        <w:rPr>
          <w:rFonts w:ascii="ＭＳ ゴシック" w:eastAsia="ＭＳ ゴシック" w:hAnsi="ＭＳ ゴシック" w:hint="eastAsia"/>
          <w:sz w:val="24"/>
          <w:szCs w:val="24"/>
        </w:rPr>
        <w:t xml:space="preserve">条　</w:t>
      </w:r>
      <w:r w:rsidR="00C77448" w:rsidRPr="009908B2">
        <w:rPr>
          <w:rFonts w:ascii="ＭＳ ゴシック" w:eastAsia="ＭＳ ゴシック" w:hAnsi="ＭＳ ゴシック" w:hint="eastAsia"/>
          <w:sz w:val="24"/>
          <w:szCs w:val="24"/>
        </w:rPr>
        <w:t>評価事務は、この規程により、厳正、確実かつ</w:t>
      </w:r>
      <w:r w:rsidR="00F23BE9" w:rsidRPr="009908B2">
        <w:rPr>
          <w:rFonts w:ascii="ＭＳ ゴシック" w:eastAsia="ＭＳ ゴシック" w:hAnsi="ＭＳ ゴシック" w:hint="eastAsia"/>
          <w:sz w:val="24"/>
          <w:szCs w:val="24"/>
        </w:rPr>
        <w:t>公正に実施する。</w:t>
      </w:r>
    </w:p>
    <w:p w14:paraId="0E4A47F3" w14:textId="77777777" w:rsidR="00280C4F" w:rsidRPr="009908B2" w:rsidRDefault="00280C4F" w:rsidP="00F23BE9">
      <w:pPr>
        <w:rPr>
          <w:rFonts w:ascii="ＭＳ ゴシック" w:eastAsia="ＭＳ ゴシック" w:hAnsi="ＭＳ ゴシック"/>
          <w:sz w:val="24"/>
          <w:szCs w:val="24"/>
        </w:rPr>
      </w:pPr>
    </w:p>
    <w:p w14:paraId="52B6FBDC" w14:textId="77777777" w:rsidR="00280C4F" w:rsidRPr="009908B2" w:rsidRDefault="00280C4F"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（評価事務を行う時間及び休日）</w:t>
      </w:r>
    </w:p>
    <w:p w14:paraId="50E904CE" w14:textId="172C7751" w:rsidR="00280C4F" w:rsidRPr="009908B2" w:rsidRDefault="004D1D28" w:rsidP="00A16507">
      <w:pPr>
        <w:ind w:leftChars="100" w:left="426" w:hangingChars="90" w:hanging="216"/>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４</w:t>
      </w:r>
      <w:r w:rsidR="00B444DA" w:rsidRPr="009908B2">
        <w:rPr>
          <w:rFonts w:ascii="ＭＳ ゴシック" w:eastAsia="ＭＳ ゴシック" w:hAnsi="ＭＳ ゴシック" w:hint="eastAsia"/>
          <w:sz w:val="24"/>
          <w:szCs w:val="24"/>
        </w:rPr>
        <w:t xml:space="preserve">条　</w:t>
      </w:r>
      <w:r w:rsidR="00280C4F" w:rsidRPr="009908B2">
        <w:rPr>
          <w:rFonts w:ascii="ＭＳ ゴシック" w:eastAsia="ＭＳ ゴシック" w:hAnsi="ＭＳ ゴシック" w:hint="eastAsia"/>
          <w:sz w:val="24"/>
          <w:szCs w:val="24"/>
        </w:rPr>
        <w:t>評価事務を行う時間は、休日を除き、午前９時から午後５時までとする。</w:t>
      </w:r>
    </w:p>
    <w:p w14:paraId="166A4388" w14:textId="30A87680" w:rsidR="00280C4F" w:rsidRPr="009908B2" w:rsidRDefault="00A16507" w:rsidP="00280C4F">
      <w:pPr>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　</w:t>
      </w:r>
      <w:r w:rsidR="00280C4F" w:rsidRPr="009908B2">
        <w:rPr>
          <w:rFonts w:ascii="ＭＳ ゴシック" w:eastAsia="ＭＳ ゴシック" w:hAnsi="ＭＳ ゴシック" w:hint="eastAsia"/>
          <w:sz w:val="24"/>
          <w:szCs w:val="24"/>
        </w:rPr>
        <w:t>２　第１項の休日は、次のとおりとする。</w:t>
      </w:r>
    </w:p>
    <w:p w14:paraId="05AD7314" w14:textId="77777777" w:rsidR="00280C4F" w:rsidRPr="009908B2" w:rsidRDefault="00280C4F" w:rsidP="00A16507">
      <w:pPr>
        <w:pStyle w:val="a3"/>
        <w:numPr>
          <w:ilvl w:val="0"/>
          <w:numId w:val="4"/>
        </w:numPr>
        <w:ind w:leftChars="0" w:left="1134" w:hanging="85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土曜日・日曜日</w:t>
      </w:r>
    </w:p>
    <w:p w14:paraId="6A24825B" w14:textId="77777777" w:rsidR="00280C4F" w:rsidRPr="009908B2" w:rsidRDefault="00280C4F" w:rsidP="00A16507">
      <w:pPr>
        <w:pStyle w:val="a3"/>
        <w:numPr>
          <w:ilvl w:val="0"/>
          <w:numId w:val="4"/>
        </w:numPr>
        <w:ind w:leftChars="0" w:left="1134" w:hanging="85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国民の祝日に関する法律（昭和23年法律第178号）に規定する休日</w:t>
      </w:r>
    </w:p>
    <w:p w14:paraId="15A9D0D3" w14:textId="42737FD3" w:rsidR="00485D2A" w:rsidRPr="009908B2" w:rsidRDefault="00485D2A" w:rsidP="00A16507">
      <w:pPr>
        <w:pStyle w:val="a3"/>
        <w:numPr>
          <w:ilvl w:val="0"/>
          <w:numId w:val="4"/>
        </w:numPr>
        <w:ind w:leftChars="0" w:left="1134" w:hanging="85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12月29日から翌年の</w:t>
      </w:r>
      <w:r w:rsidR="00C81D51" w:rsidRPr="009908B2">
        <w:rPr>
          <w:rFonts w:ascii="ＭＳ ゴシック" w:eastAsia="ＭＳ ゴシック" w:hAnsi="ＭＳ ゴシック" w:hint="eastAsia"/>
          <w:sz w:val="24"/>
          <w:szCs w:val="24"/>
        </w:rPr>
        <w:t>１</w:t>
      </w:r>
      <w:r w:rsidRPr="009908B2">
        <w:rPr>
          <w:rFonts w:ascii="ＭＳ ゴシック" w:eastAsia="ＭＳ ゴシック" w:hAnsi="ＭＳ ゴシック" w:hint="eastAsia"/>
          <w:sz w:val="24"/>
          <w:szCs w:val="24"/>
        </w:rPr>
        <w:t>月４日までの日（</w:t>
      </w:r>
      <w:r w:rsidR="00C17915">
        <w:rPr>
          <w:rFonts w:ascii="ＭＳ ゴシック" w:eastAsia="ＭＳ ゴシック" w:hAnsi="ＭＳ ゴシック" w:hint="eastAsia"/>
          <w:sz w:val="24"/>
          <w:szCs w:val="24"/>
        </w:rPr>
        <w:t>（</w:t>
      </w:r>
      <w:r w:rsidR="00C17915">
        <w:rPr>
          <w:rFonts w:ascii="ＭＳ ゴシック" w:eastAsia="ＭＳ ゴシック" w:hAnsi="ＭＳ ゴシック"/>
          <w:sz w:val="24"/>
          <w:szCs w:val="24"/>
        </w:rPr>
        <w:t>２）</w:t>
      </w:r>
      <w:r w:rsidRPr="009908B2">
        <w:rPr>
          <w:rFonts w:ascii="ＭＳ ゴシック" w:eastAsia="ＭＳ ゴシック" w:hAnsi="ＭＳ ゴシック" w:hint="eastAsia"/>
          <w:sz w:val="24"/>
          <w:szCs w:val="24"/>
        </w:rPr>
        <w:t>に掲げる日を除く）</w:t>
      </w:r>
    </w:p>
    <w:p w14:paraId="2EBCFA7B" w14:textId="77777777" w:rsidR="00485D2A" w:rsidRPr="009908B2" w:rsidRDefault="00485D2A" w:rsidP="00A16507">
      <w:pPr>
        <w:pStyle w:val="a3"/>
        <w:numPr>
          <w:ilvl w:val="0"/>
          <w:numId w:val="4"/>
        </w:numPr>
        <w:ind w:leftChars="0" w:left="1134" w:hanging="85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協会会長（以下「会長」という。）の定める日</w:t>
      </w:r>
    </w:p>
    <w:p w14:paraId="22E213A2" w14:textId="77777777" w:rsidR="00485D2A" w:rsidRPr="009908B2" w:rsidRDefault="00485D2A" w:rsidP="00485D2A">
      <w:pPr>
        <w:rPr>
          <w:rFonts w:ascii="ＭＳ ゴシック" w:eastAsia="ＭＳ ゴシック" w:hAnsi="ＭＳ ゴシック"/>
          <w:sz w:val="24"/>
          <w:szCs w:val="24"/>
        </w:rPr>
      </w:pPr>
    </w:p>
    <w:p w14:paraId="5617E440" w14:textId="77777777" w:rsidR="00485D2A" w:rsidRPr="009908B2" w:rsidRDefault="00485D2A"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w:t>
      </w:r>
      <w:r w:rsidR="00A05B1F" w:rsidRPr="009908B2">
        <w:rPr>
          <w:rFonts w:ascii="ＭＳ ゴシック" w:eastAsia="ＭＳ ゴシック" w:hAnsi="ＭＳ ゴシック" w:hint="eastAsia"/>
          <w:sz w:val="24"/>
          <w:szCs w:val="24"/>
        </w:rPr>
        <w:t>評価事務を行う事務所）</w:t>
      </w:r>
    </w:p>
    <w:p w14:paraId="6D9C4024" w14:textId="1FEA1460" w:rsidR="00A05B1F" w:rsidRPr="009908B2" w:rsidRDefault="004D1D28" w:rsidP="00B444DA">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５</w:t>
      </w:r>
      <w:r w:rsidR="00B444DA" w:rsidRPr="009908B2">
        <w:rPr>
          <w:rFonts w:ascii="ＭＳ ゴシック" w:eastAsia="ＭＳ ゴシック" w:hAnsi="ＭＳ ゴシック" w:hint="eastAsia"/>
          <w:sz w:val="24"/>
          <w:szCs w:val="24"/>
        </w:rPr>
        <w:t xml:space="preserve">条　</w:t>
      </w:r>
      <w:r w:rsidR="00A05B1F" w:rsidRPr="009908B2">
        <w:rPr>
          <w:rFonts w:ascii="ＭＳ ゴシック" w:eastAsia="ＭＳ ゴシック" w:hAnsi="ＭＳ ゴシック" w:hint="eastAsia"/>
          <w:sz w:val="24"/>
          <w:szCs w:val="24"/>
        </w:rPr>
        <w:t>評価事務を行う事務所は、以下のとおりとする。</w:t>
      </w:r>
    </w:p>
    <w:p w14:paraId="1E559D91" w14:textId="4ED1F1B4" w:rsidR="00A05B1F" w:rsidRPr="009908B2" w:rsidRDefault="00A05B1F" w:rsidP="00E04CD7">
      <w:pPr>
        <w:ind w:left="840" w:firstLineChars="150" w:firstLine="36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lastRenderedPageBreak/>
        <w:t>事務所　一般社団法人</w:t>
      </w:r>
      <w:r w:rsidR="001E26B7">
        <w:rPr>
          <w:rFonts w:ascii="ＭＳ ゴシック" w:eastAsia="ＭＳ ゴシック" w:hAnsi="ＭＳ ゴシック" w:hint="eastAsia"/>
          <w:sz w:val="24"/>
          <w:szCs w:val="24"/>
        </w:rPr>
        <w:t>〇〇</w:t>
      </w:r>
      <w:r w:rsidRPr="009908B2">
        <w:rPr>
          <w:rFonts w:ascii="ＭＳ ゴシック" w:eastAsia="ＭＳ ゴシック" w:hAnsi="ＭＳ ゴシック" w:hint="eastAsia"/>
          <w:sz w:val="24"/>
          <w:szCs w:val="24"/>
        </w:rPr>
        <w:t>工事業協会</w:t>
      </w:r>
    </w:p>
    <w:p w14:paraId="558A7A26" w14:textId="759B0463" w:rsidR="00A05B1F" w:rsidRPr="009908B2" w:rsidRDefault="00A05B1F" w:rsidP="00E04CD7">
      <w:pPr>
        <w:ind w:left="840" w:firstLineChars="150" w:firstLine="36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所在地</w:t>
      </w:r>
      <w:r w:rsidR="001E26B7">
        <w:rPr>
          <w:rFonts w:ascii="ＭＳ ゴシック" w:eastAsia="ＭＳ ゴシック" w:hAnsi="ＭＳ ゴシック" w:hint="eastAsia"/>
          <w:sz w:val="24"/>
          <w:szCs w:val="24"/>
        </w:rPr>
        <w:t xml:space="preserve">　</w:t>
      </w:r>
      <w:r w:rsidR="001E26B7">
        <w:rPr>
          <w:rFonts w:ascii="ＭＳ ゴシック" w:eastAsia="ＭＳ ゴシック" w:hAnsi="ＭＳ ゴシック"/>
          <w:sz w:val="24"/>
          <w:szCs w:val="24"/>
        </w:rPr>
        <w:t>〇〇</w:t>
      </w:r>
      <w:r w:rsidR="001E26B7">
        <w:rPr>
          <w:rFonts w:ascii="ＭＳ ゴシック" w:eastAsia="ＭＳ ゴシック" w:hAnsi="ＭＳ ゴシック" w:hint="eastAsia"/>
          <w:sz w:val="24"/>
          <w:szCs w:val="24"/>
        </w:rPr>
        <w:t>県</w:t>
      </w:r>
      <w:r w:rsidR="001E26B7">
        <w:rPr>
          <w:rFonts w:ascii="ＭＳ ゴシック" w:eastAsia="ＭＳ ゴシック" w:hAnsi="ＭＳ ゴシック"/>
          <w:sz w:val="24"/>
          <w:szCs w:val="24"/>
        </w:rPr>
        <w:t>〇〇市〇〇</w:t>
      </w:r>
      <w:r w:rsidR="001E26B7">
        <w:rPr>
          <w:rFonts w:ascii="ＭＳ ゴシック" w:eastAsia="ＭＳ ゴシック" w:hAnsi="ＭＳ ゴシック" w:hint="eastAsia"/>
          <w:sz w:val="24"/>
          <w:szCs w:val="24"/>
        </w:rPr>
        <w:t xml:space="preserve">　</w:t>
      </w:r>
    </w:p>
    <w:p w14:paraId="3C7CDFAB" w14:textId="77777777" w:rsidR="00724B1B" w:rsidRPr="001E26B7" w:rsidRDefault="00724B1B" w:rsidP="00724B1B">
      <w:pPr>
        <w:rPr>
          <w:rFonts w:ascii="ＭＳ ゴシック" w:eastAsia="ＭＳ ゴシック" w:hAnsi="ＭＳ ゴシック"/>
          <w:color w:val="FF0000"/>
          <w:sz w:val="24"/>
          <w:szCs w:val="24"/>
        </w:rPr>
      </w:pPr>
    </w:p>
    <w:p w14:paraId="1D9D7120" w14:textId="2D93DB49" w:rsidR="00A84605" w:rsidRPr="009908B2" w:rsidRDefault="001D136C" w:rsidP="00B11D75">
      <w:pPr>
        <w:rPr>
          <w:rFonts w:ascii="ＭＳ ゴシック" w:eastAsia="ＭＳ ゴシック" w:hAnsi="ＭＳ ゴシック"/>
          <w:b/>
          <w:sz w:val="24"/>
          <w:szCs w:val="24"/>
        </w:rPr>
      </w:pPr>
      <w:r w:rsidRPr="009908B2">
        <w:rPr>
          <w:rFonts w:ascii="ＭＳ ゴシック" w:eastAsia="ＭＳ ゴシック" w:hAnsi="ＭＳ ゴシック" w:hint="eastAsia"/>
          <w:b/>
          <w:sz w:val="24"/>
          <w:szCs w:val="24"/>
        </w:rPr>
        <w:t>第２</w:t>
      </w:r>
      <w:r w:rsidR="00724B1B" w:rsidRPr="009908B2">
        <w:rPr>
          <w:rFonts w:ascii="ＭＳ ゴシック" w:eastAsia="ＭＳ ゴシック" w:hAnsi="ＭＳ ゴシック" w:hint="eastAsia"/>
          <w:b/>
          <w:sz w:val="24"/>
          <w:szCs w:val="24"/>
        </w:rPr>
        <w:t>章　評価</w:t>
      </w:r>
      <w:r w:rsidR="001E26B7">
        <w:rPr>
          <w:rFonts w:ascii="ＭＳ ゴシック" w:eastAsia="ＭＳ ゴシック" w:hAnsi="ＭＳ ゴシック" w:hint="eastAsia"/>
          <w:b/>
          <w:sz w:val="24"/>
          <w:szCs w:val="24"/>
        </w:rPr>
        <w:t>の申請</w:t>
      </w:r>
    </w:p>
    <w:p w14:paraId="37428C95" w14:textId="77777777" w:rsidR="00A16B1C" w:rsidRPr="009908B2" w:rsidRDefault="00A16B1C" w:rsidP="00B11D75">
      <w:pPr>
        <w:rPr>
          <w:rFonts w:ascii="ＭＳ ゴシック" w:eastAsia="ＭＳ ゴシック" w:hAnsi="ＭＳ ゴシック"/>
          <w:b/>
          <w:sz w:val="24"/>
          <w:szCs w:val="24"/>
        </w:rPr>
      </w:pPr>
    </w:p>
    <w:p w14:paraId="3C098F79" w14:textId="77777777" w:rsidR="00A84605" w:rsidRPr="009908B2" w:rsidRDefault="00A84605"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（評価の</w:t>
      </w:r>
      <w:r w:rsidRPr="009908B2">
        <w:rPr>
          <w:rFonts w:ascii="ＭＳ ゴシック" w:eastAsia="ＭＳ ゴシック" w:hAnsi="ＭＳ ゴシック"/>
          <w:sz w:val="24"/>
          <w:szCs w:val="24"/>
        </w:rPr>
        <w:t>実施</w:t>
      </w:r>
      <w:r w:rsidRPr="009908B2">
        <w:rPr>
          <w:rFonts w:ascii="ＭＳ ゴシック" w:eastAsia="ＭＳ ゴシック" w:hAnsi="ＭＳ ゴシック" w:hint="eastAsia"/>
          <w:sz w:val="24"/>
          <w:szCs w:val="24"/>
        </w:rPr>
        <w:t>）</w:t>
      </w:r>
    </w:p>
    <w:p w14:paraId="55D1ED4C" w14:textId="721C7852" w:rsidR="00A84605" w:rsidRDefault="00A84605" w:rsidP="00B11D75">
      <w:pPr>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　</w:t>
      </w:r>
      <w:r w:rsidRPr="009908B2">
        <w:rPr>
          <w:rFonts w:ascii="ＭＳ ゴシック" w:eastAsia="ＭＳ ゴシック" w:hAnsi="ＭＳ ゴシック"/>
          <w:sz w:val="24"/>
          <w:szCs w:val="24"/>
        </w:rPr>
        <w:t>第</w:t>
      </w:r>
      <w:r w:rsidR="006A2F68">
        <w:rPr>
          <w:rFonts w:ascii="ＭＳ ゴシック" w:eastAsia="ＭＳ ゴシック" w:hAnsi="ＭＳ ゴシック" w:hint="eastAsia"/>
          <w:sz w:val="24"/>
          <w:szCs w:val="24"/>
        </w:rPr>
        <w:t>６</w:t>
      </w:r>
      <w:r w:rsidRPr="009908B2">
        <w:rPr>
          <w:rFonts w:ascii="ＭＳ ゴシック" w:eastAsia="ＭＳ ゴシック" w:hAnsi="ＭＳ ゴシック"/>
          <w:sz w:val="24"/>
          <w:szCs w:val="24"/>
        </w:rPr>
        <w:t xml:space="preserve">条　</w:t>
      </w:r>
      <w:r w:rsidRPr="009908B2">
        <w:rPr>
          <w:rFonts w:ascii="ＭＳ ゴシック" w:eastAsia="ＭＳ ゴシック" w:hAnsi="ＭＳ ゴシック" w:hint="eastAsia"/>
          <w:sz w:val="24"/>
          <w:szCs w:val="24"/>
        </w:rPr>
        <w:t>協会は</w:t>
      </w:r>
      <w:r w:rsidRPr="009908B2">
        <w:rPr>
          <w:rFonts w:ascii="ＭＳ ゴシック" w:eastAsia="ＭＳ ゴシック" w:hAnsi="ＭＳ ゴシック"/>
          <w:sz w:val="24"/>
          <w:szCs w:val="24"/>
        </w:rPr>
        <w:t>、</w:t>
      </w:r>
      <w:r w:rsidRPr="009908B2">
        <w:rPr>
          <w:rFonts w:ascii="ＭＳ ゴシック" w:eastAsia="ＭＳ ゴシック" w:hAnsi="ＭＳ ゴシック" w:hint="eastAsia"/>
          <w:sz w:val="24"/>
          <w:szCs w:val="24"/>
        </w:rPr>
        <w:t>評価を</w:t>
      </w:r>
      <w:r w:rsidRPr="009908B2">
        <w:rPr>
          <w:rFonts w:ascii="ＭＳ ゴシック" w:eastAsia="ＭＳ ゴシック" w:hAnsi="ＭＳ ゴシック"/>
          <w:sz w:val="24"/>
          <w:szCs w:val="24"/>
        </w:rPr>
        <w:t>受けようとする者の申請により</w:t>
      </w:r>
      <w:r w:rsidRPr="009908B2">
        <w:rPr>
          <w:rFonts w:ascii="ＭＳ ゴシック" w:eastAsia="ＭＳ ゴシック" w:hAnsi="ＭＳ ゴシック" w:hint="eastAsia"/>
          <w:sz w:val="24"/>
          <w:szCs w:val="24"/>
        </w:rPr>
        <w:t>、評価を行う</w:t>
      </w:r>
      <w:r w:rsidRPr="009908B2">
        <w:rPr>
          <w:rFonts w:ascii="ＭＳ ゴシック" w:eastAsia="ＭＳ ゴシック" w:hAnsi="ＭＳ ゴシック"/>
          <w:sz w:val="24"/>
          <w:szCs w:val="24"/>
        </w:rPr>
        <w:t>。</w:t>
      </w:r>
    </w:p>
    <w:p w14:paraId="1E047F62" w14:textId="77777777" w:rsidR="00A14B86" w:rsidRDefault="00A14B86" w:rsidP="00B11D75">
      <w:pPr>
        <w:rPr>
          <w:rFonts w:ascii="ＭＳ ゴシック" w:eastAsia="ＭＳ ゴシック" w:hAnsi="ＭＳ ゴシック"/>
          <w:sz w:val="24"/>
          <w:szCs w:val="24"/>
        </w:rPr>
      </w:pPr>
    </w:p>
    <w:p w14:paraId="2D97A3AD" w14:textId="41001428" w:rsidR="00A14B86" w:rsidRDefault="00A14B86" w:rsidP="00B11D75">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w:t>
      </w:r>
      <w:r>
        <w:rPr>
          <w:rFonts w:ascii="ＭＳ ゴシック" w:eastAsia="ＭＳ ゴシック" w:hAnsi="ＭＳ ゴシック" w:hint="eastAsia"/>
          <w:sz w:val="24"/>
          <w:szCs w:val="24"/>
        </w:rPr>
        <w:t>申請の受付</w:t>
      </w:r>
      <w:r>
        <w:rPr>
          <w:rFonts w:ascii="ＭＳ ゴシック" w:eastAsia="ＭＳ ゴシック" w:hAnsi="ＭＳ ゴシック"/>
          <w:sz w:val="24"/>
          <w:szCs w:val="24"/>
        </w:rPr>
        <w:t>開始</w:t>
      </w:r>
      <w:r>
        <w:rPr>
          <w:rFonts w:ascii="ＭＳ ゴシック" w:eastAsia="ＭＳ ゴシック" w:hAnsi="ＭＳ ゴシック" w:hint="eastAsia"/>
          <w:sz w:val="24"/>
          <w:szCs w:val="24"/>
        </w:rPr>
        <w:t>時期</w:t>
      </w:r>
      <w:r>
        <w:rPr>
          <w:rFonts w:ascii="ＭＳ ゴシック" w:eastAsia="ＭＳ ゴシック" w:hAnsi="ＭＳ ゴシック"/>
          <w:sz w:val="24"/>
          <w:szCs w:val="24"/>
        </w:rPr>
        <w:t>）</w:t>
      </w:r>
    </w:p>
    <w:p w14:paraId="66A9235E" w14:textId="4940CCA3" w:rsidR="00A14B86" w:rsidRPr="009908B2" w:rsidRDefault="00A14B86" w:rsidP="00B11D75">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第</w:t>
      </w:r>
      <w:r w:rsidR="006A2F68">
        <w:rPr>
          <w:rFonts w:ascii="ＭＳ ゴシック" w:eastAsia="ＭＳ ゴシック" w:hAnsi="ＭＳ ゴシック" w:hint="eastAsia"/>
          <w:sz w:val="24"/>
          <w:szCs w:val="24"/>
        </w:rPr>
        <w:t>７</w:t>
      </w:r>
      <w:r>
        <w:rPr>
          <w:rFonts w:ascii="ＭＳ ゴシック" w:eastAsia="ＭＳ ゴシック" w:hAnsi="ＭＳ ゴシック" w:hint="eastAsia"/>
          <w:sz w:val="24"/>
          <w:szCs w:val="24"/>
        </w:rPr>
        <w:t>条</w:t>
      </w:r>
      <w:r>
        <w:rPr>
          <w:rFonts w:ascii="ＭＳ ゴシック" w:eastAsia="ＭＳ ゴシック" w:hAnsi="ＭＳ ゴシック"/>
          <w:sz w:val="24"/>
          <w:szCs w:val="24"/>
        </w:rPr>
        <w:t xml:space="preserve">　</w:t>
      </w:r>
      <w:r>
        <w:rPr>
          <w:rFonts w:ascii="ＭＳ ゴシック" w:eastAsia="ＭＳ ゴシック" w:hAnsi="ＭＳ ゴシック" w:hint="eastAsia"/>
          <w:sz w:val="24"/>
          <w:szCs w:val="24"/>
        </w:rPr>
        <w:t>評価の</w:t>
      </w:r>
      <w:r>
        <w:rPr>
          <w:rFonts w:ascii="ＭＳ ゴシック" w:eastAsia="ＭＳ ゴシック" w:hAnsi="ＭＳ ゴシック"/>
          <w:sz w:val="24"/>
          <w:szCs w:val="24"/>
        </w:rPr>
        <w:t>申請は、〇年</w:t>
      </w:r>
      <w:r>
        <w:rPr>
          <w:rFonts w:ascii="ＭＳ ゴシック" w:eastAsia="ＭＳ ゴシック" w:hAnsi="ＭＳ ゴシック" w:hint="eastAsia"/>
          <w:sz w:val="24"/>
          <w:szCs w:val="24"/>
        </w:rPr>
        <w:t>〇月</w:t>
      </w:r>
      <w:r>
        <w:rPr>
          <w:rFonts w:ascii="ＭＳ ゴシック" w:eastAsia="ＭＳ ゴシック" w:hAnsi="ＭＳ ゴシック"/>
          <w:sz w:val="24"/>
          <w:szCs w:val="24"/>
        </w:rPr>
        <w:t>〇日より</w:t>
      </w:r>
      <w:r>
        <w:rPr>
          <w:rFonts w:ascii="ＭＳ ゴシック" w:eastAsia="ＭＳ ゴシック" w:hAnsi="ＭＳ ゴシック" w:hint="eastAsia"/>
          <w:sz w:val="24"/>
          <w:szCs w:val="24"/>
        </w:rPr>
        <w:t>受け付ける</w:t>
      </w:r>
      <w:r>
        <w:rPr>
          <w:rFonts w:ascii="ＭＳ ゴシック" w:eastAsia="ＭＳ ゴシック" w:hAnsi="ＭＳ ゴシック"/>
          <w:sz w:val="24"/>
          <w:szCs w:val="24"/>
        </w:rPr>
        <w:t>こと</w:t>
      </w:r>
      <w:r>
        <w:rPr>
          <w:rFonts w:ascii="ＭＳ ゴシック" w:eastAsia="ＭＳ ゴシック" w:hAnsi="ＭＳ ゴシック" w:hint="eastAsia"/>
          <w:sz w:val="24"/>
          <w:szCs w:val="24"/>
        </w:rPr>
        <w:t>とする。</w:t>
      </w:r>
    </w:p>
    <w:p w14:paraId="71895C5D" w14:textId="77777777" w:rsidR="00A84605" w:rsidRPr="009908B2" w:rsidRDefault="00A84605" w:rsidP="00B11D75">
      <w:pPr>
        <w:rPr>
          <w:rFonts w:ascii="ＭＳ ゴシック" w:eastAsia="ＭＳ ゴシック" w:hAnsi="ＭＳ ゴシック"/>
          <w:sz w:val="24"/>
          <w:szCs w:val="24"/>
        </w:rPr>
      </w:pPr>
    </w:p>
    <w:p w14:paraId="3DA9613C" w14:textId="77777777" w:rsidR="00013988" w:rsidRPr="009908B2" w:rsidRDefault="00013988"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（申請者の</w:t>
      </w:r>
      <w:r w:rsidRPr="009908B2">
        <w:rPr>
          <w:rFonts w:ascii="ＭＳ ゴシック" w:eastAsia="ＭＳ ゴシック" w:hAnsi="ＭＳ ゴシック"/>
          <w:sz w:val="24"/>
          <w:szCs w:val="24"/>
        </w:rPr>
        <w:t>要件</w:t>
      </w:r>
      <w:r w:rsidRPr="009908B2">
        <w:rPr>
          <w:rFonts w:ascii="ＭＳ ゴシック" w:eastAsia="ＭＳ ゴシック" w:hAnsi="ＭＳ ゴシック" w:hint="eastAsia"/>
          <w:sz w:val="24"/>
          <w:szCs w:val="24"/>
        </w:rPr>
        <w:t>）</w:t>
      </w:r>
    </w:p>
    <w:p w14:paraId="2604019B" w14:textId="55F763F4" w:rsidR="00A84605" w:rsidRPr="009908B2" w:rsidRDefault="00A84605" w:rsidP="00C25BC2">
      <w:pPr>
        <w:ind w:left="566" w:hangingChars="236" w:hanging="566"/>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　</w:t>
      </w:r>
      <w:r w:rsidRPr="009908B2">
        <w:rPr>
          <w:rFonts w:ascii="ＭＳ ゴシック" w:eastAsia="ＭＳ ゴシック" w:hAnsi="ＭＳ ゴシック"/>
          <w:sz w:val="24"/>
          <w:szCs w:val="24"/>
        </w:rPr>
        <w:t>第</w:t>
      </w:r>
      <w:r w:rsidR="006A2F68">
        <w:rPr>
          <w:rFonts w:ascii="ＭＳ ゴシック" w:eastAsia="ＭＳ ゴシック" w:hAnsi="ＭＳ ゴシック" w:hint="eastAsia"/>
          <w:sz w:val="24"/>
          <w:szCs w:val="24"/>
        </w:rPr>
        <w:t>８</w:t>
      </w:r>
      <w:r w:rsidRPr="009908B2">
        <w:rPr>
          <w:rFonts w:ascii="ＭＳ ゴシック" w:eastAsia="ＭＳ ゴシック" w:hAnsi="ＭＳ ゴシック"/>
          <w:sz w:val="24"/>
          <w:szCs w:val="24"/>
        </w:rPr>
        <w:t>条</w:t>
      </w:r>
      <w:r w:rsidRPr="009908B2">
        <w:rPr>
          <w:rFonts w:ascii="ＭＳ ゴシック" w:eastAsia="ＭＳ ゴシック" w:hAnsi="ＭＳ ゴシック" w:hint="eastAsia"/>
          <w:sz w:val="24"/>
          <w:szCs w:val="24"/>
        </w:rPr>
        <w:t xml:space="preserve">　評価の</w:t>
      </w:r>
      <w:r w:rsidRPr="009908B2">
        <w:rPr>
          <w:rFonts w:ascii="ＭＳ ゴシック" w:eastAsia="ＭＳ ゴシック" w:hAnsi="ＭＳ ゴシック"/>
          <w:sz w:val="24"/>
          <w:szCs w:val="24"/>
        </w:rPr>
        <w:t>申請は、</w:t>
      </w:r>
      <w:r w:rsidRPr="009908B2">
        <w:rPr>
          <w:rFonts w:ascii="ＭＳ ゴシック" w:eastAsia="ＭＳ ゴシック" w:hAnsi="ＭＳ ゴシック" w:hint="eastAsia"/>
          <w:sz w:val="24"/>
          <w:szCs w:val="24"/>
        </w:rPr>
        <w:t>建設キャリアアップシステムに</w:t>
      </w:r>
      <w:r w:rsidR="00D05121">
        <w:rPr>
          <w:rFonts w:ascii="ＭＳ ゴシック" w:eastAsia="ＭＳ ゴシック" w:hAnsi="ＭＳ ゴシック"/>
          <w:sz w:val="24"/>
          <w:szCs w:val="24"/>
        </w:rPr>
        <w:t>技能者</w:t>
      </w:r>
      <w:r w:rsidR="00D05121">
        <w:rPr>
          <w:rFonts w:ascii="ＭＳ ゴシック" w:eastAsia="ＭＳ ゴシック" w:hAnsi="ＭＳ ゴシック" w:hint="eastAsia"/>
          <w:sz w:val="24"/>
          <w:szCs w:val="24"/>
        </w:rPr>
        <w:t>登録され</w:t>
      </w:r>
      <w:r w:rsidR="001E26B7">
        <w:rPr>
          <w:rFonts w:ascii="ＭＳ ゴシック" w:eastAsia="ＭＳ ゴシック" w:hAnsi="ＭＳ ゴシック"/>
          <w:sz w:val="24"/>
          <w:szCs w:val="24"/>
        </w:rPr>
        <w:t>、技能者ＩＤを取得している</w:t>
      </w:r>
      <w:r w:rsidRPr="009908B2">
        <w:rPr>
          <w:rFonts w:ascii="ＭＳ ゴシック" w:eastAsia="ＭＳ ゴシック" w:hAnsi="ＭＳ ゴシック" w:hint="eastAsia"/>
          <w:sz w:val="24"/>
          <w:szCs w:val="24"/>
        </w:rPr>
        <w:t>者</w:t>
      </w:r>
      <w:r w:rsidR="00013988" w:rsidRPr="009908B2">
        <w:rPr>
          <w:rFonts w:ascii="ＭＳ ゴシック" w:eastAsia="ＭＳ ゴシック" w:hAnsi="ＭＳ ゴシック" w:hint="eastAsia"/>
          <w:sz w:val="24"/>
          <w:szCs w:val="24"/>
        </w:rPr>
        <w:t>（以下「技能者」という。）</w:t>
      </w:r>
      <w:r w:rsidRPr="009908B2">
        <w:rPr>
          <w:rFonts w:ascii="ＭＳ ゴシック" w:eastAsia="ＭＳ ゴシック" w:hAnsi="ＭＳ ゴシック"/>
          <w:sz w:val="24"/>
          <w:szCs w:val="24"/>
        </w:rPr>
        <w:t>でなければ、これを</w:t>
      </w:r>
      <w:r w:rsidRPr="009908B2">
        <w:rPr>
          <w:rFonts w:ascii="ＭＳ ゴシック" w:eastAsia="ＭＳ ゴシック" w:hAnsi="ＭＳ ゴシック" w:hint="eastAsia"/>
          <w:sz w:val="24"/>
          <w:szCs w:val="24"/>
        </w:rPr>
        <w:t>行うことは</w:t>
      </w:r>
      <w:r w:rsidRPr="009908B2">
        <w:rPr>
          <w:rFonts w:ascii="ＭＳ ゴシック" w:eastAsia="ＭＳ ゴシック" w:hAnsi="ＭＳ ゴシック"/>
          <w:sz w:val="24"/>
          <w:szCs w:val="24"/>
        </w:rPr>
        <w:t>できない。</w:t>
      </w:r>
    </w:p>
    <w:p w14:paraId="2B769C11" w14:textId="650E28F1" w:rsidR="00D05121" w:rsidRPr="009908B2" w:rsidRDefault="00A84605" w:rsidP="00D05121">
      <w:pPr>
        <w:ind w:left="566" w:hangingChars="236" w:hanging="566"/>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　</w:t>
      </w:r>
      <w:r w:rsidRPr="009908B2">
        <w:rPr>
          <w:rFonts w:ascii="ＭＳ ゴシック" w:eastAsia="ＭＳ ゴシック" w:hAnsi="ＭＳ ゴシック"/>
          <w:sz w:val="24"/>
          <w:szCs w:val="24"/>
        </w:rPr>
        <w:t>２</w:t>
      </w:r>
      <w:r w:rsidRPr="009908B2">
        <w:rPr>
          <w:rFonts w:ascii="ＭＳ ゴシック" w:eastAsia="ＭＳ ゴシック" w:hAnsi="ＭＳ ゴシック" w:hint="eastAsia"/>
          <w:sz w:val="24"/>
          <w:szCs w:val="24"/>
        </w:rPr>
        <w:t xml:space="preserve">　</w:t>
      </w:r>
      <w:r w:rsidR="00013988" w:rsidRPr="009908B2">
        <w:rPr>
          <w:rFonts w:ascii="ＭＳ ゴシック" w:eastAsia="ＭＳ ゴシック" w:hAnsi="ＭＳ ゴシック"/>
          <w:sz w:val="24"/>
          <w:szCs w:val="24"/>
        </w:rPr>
        <w:t>前項の規定にかかわらず、</w:t>
      </w:r>
      <w:r w:rsidR="00013988" w:rsidRPr="009908B2">
        <w:rPr>
          <w:rFonts w:ascii="ＭＳ ゴシック" w:eastAsia="ＭＳ ゴシック" w:hAnsi="ＭＳ ゴシック" w:hint="eastAsia"/>
          <w:sz w:val="24"/>
          <w:szCs w:val="24"/>
        </w:rPr>
        <w:t>技能</w:t>
      </w:r>
      <w:r w:rsidRPr="009908B2">
        <w:rPr>
          <w:rFonts w:ascii="ＭＳ ゴシック" w:eastAsia="ＭＳ ゴシック" w:hAnsi="ＭＳ ゴシック"/>
          <w:sz w:val="24"/>
          <w:szCs w:val="24"/>
        </w:rPr>
        <w:t>者の</w:t>
      </w:r>
      <w:r w:rsidRPr="009908B2">
        <w:rPr>
          <w:rFonts w:ascii="ＭＳ ゴシック" w:eastAsia="ＭＳ ゴシック" w:hAnsi="ＭＳ ゴシック" w:hint="eastAsia"/>
          <w:sz w:val="24"/>
          <w:szCs w:val="24"/>
        </w:rPr>
        <w:t>所属事業者</w:t>
      </w:r>
      <w:r w:rsidRPr="009908B2">
        <w:rPr>
          <w:rFonts w:ascii="ＭＳ ゴシック" w:eastAsia="ＭＳ ゴシック" w:hAnsi="ＭＳ ゴシック"/>
          <w:sz w:val="24"/>
          <w:szCs w:val="24"/>
        </w:rPr>
        <w:t>、上位下請事業者又は元請事業者</w:t>
      </w:r>
      <w:r w:rsidR="00D05121">
        <w:rPr>
          <w:rFonts w:ascii="ＭＳ ゴシック" w:eastAsia="ＭＳ ゴシック" w:hAnsi="ＭＳ ゴシック" w:hint="eastAsia"/>
          <w:sz w:val="24"/>
          <w:szCs w:val="24"/>
        </w:rPr>
        <w:t>（いずれも</w:t>
      </w:r>
      <w:r w:rsidR="00D05121">
        <w:rPr>
          <w:rFonts w:ascii="ＭＳ ゴシック" w:eastAsia="ＭＳ ゴシック" w:hAnsi="ＭＳ ゴシック"/>
          <w:sz w:val="24"/>
          <w:szCs w:val="24"/>
        </w:rPr>
        <w:t>建設キャリアアップシステムに事業者登録された者に限る。</w:t>
      </w:r>
      <w:r w:rsidR="00D05121">
        <w:rPr>
          <w:rFonts w:ascii="ＭＳ ゴシック" w:eastAsia="ＭＳ ゴシック" w:hAnsi="ＭＳ ゴシック" w:hint="eastAsia"/>
          <w:sz w:val="24"/>
          <w:szCs w:val="24"/>
        </w:rPr>
        <w:t>）</w:t>
      </w:r>
      <w:r w:rsidRPr="009908B2">
        <w:rPr>
          <w:rFonts w:ascii="ＭＳ ゴシック" w:eastAsia="ＭＳ ゴシック" w:hAnsi="ＭＳ ゴシック"/>
          <w:sz w:val="24"/>
          <w:szCs w:val="24"/>
        </w:rPr>
        <w:t>は、</w:t>
      </w:r>
      <w:r w:rsidR="00013988" w:rsidRPr="009908B2">
        <w:rPr>
          <w:rFonts w:ascii="ＭＳ ゴシック" w:eastAsia="ＭＳ ゴシック" w:hAnsi="ＭＳ ゴシック" w:hint="eastAsia"/>
          <w:sz w:val="24"/>
          <w:szCs w:val="24"/>
        </w:rPr>
        <w:t>技能者</w:t>
      </w:r>
      <w:r w:rsidRPr="009908B2">
        <w:rPr>
          <w:rFonts w:ascii="ＭＳ ゴシック" w:eastAsia="ＭＳ ゴシック" w:hAnsi="ＭＳ ゴシック" w:hint="eastAsia"/>
          <w:sz w:val="24"/>
          <w:szCs w:val="24"/>
        </w:rPr>
        <w:t>の</w:t>
      </w:r>
      <w:r w:rsidRPr="009908B2">
        <w:rPr>
          <w:rFonts w:ascii="ＭＳ ゴシック" w:eastAsia="ＭＳ ゴシック" w:hAnsi="ＭＳ ゴシック"/>
          <w:sz w:val="24"/>
          <w:szCs w:val="24"/>
        </w:rPr>
        <w:t>同意を得て、代行</w:t>
      </w:r>
      <w:r w:rsidR="00C74437">
        <w:rPr>
          <w:rFonts w:ascii="ＭＳ ゴシック" w:eastAsia="ＭＳ ゴシック" w:hAnsi="ＭＳ ゴシック" w:hint="eastAsia"/>
          <w:sz w:val="24"/>
          <w:szCs w:val="24"/>
        </w:rPr>
        <w:t>して</w:t>
      </w:r>
      <w:r w:rsidRPr="009908B2">
        <w:rPr>
          <w:rFonts w:ascii="ＭＳ ゴシック" w:eastAsia="ＭＳ ゴシック" w:hAnsi="ＭＳ ゴシック"/>
          <w:sz w:val="24"/>
          <w:szCs w:val="24"/>
        </w:rPr>
        <w:t>申請</w:t>
      </w:r>
      <w:r w:rsidRPr="009908B2">
        <w:rPr>
          <w:rFonts w:ascii="ＭＳ ゴシック" w:eastAsia="ＭＳ ゴシック" w:hAnsi="ＭＳ ゴシック" w:hint="eastAsia"/>
          <w:sz w:val="24"/>
          <w:szCs w:val="24"/>
        </w:rPr>
        <w:t>を</w:t>
      </w:r>
      <w:r w:rsidRPr="009908B2">
        <w:rPr>
          <w:rFonts w:ascii="ＭＳ ゴシック" w:eastAsia="ＭＳ ゴシック" w:hAnsi="ＭＳ ゴシック"/>
          <w:sz w:val="24"/>
          <w:szCs w:val="24"/>
        </w:rPr>
        <w:t>行うことができる。</w:t>
      </w:r>
    </w:p>
    <w:p w14:paraId="221AC78F" w14:textId="77777777" w:rsidR="00A84605" w:rsidRPr="009908B2" w:rsidRDefault="00A84605" w:rsidP="00B11D75">
      <w:pPr>
        <w:rPr>
          <w:rFonts w:ascii="ＭＳ ゴシック" w:eastAsia="ＭＳ ゴシック" w:hAnsi="ＭＳ ゴシック"/>
          <w:color w:val="FF0000"/>
          <w:sz w:val="24"/>
          <w:szCs w:val="24"/>
        </w:rPr>
      </w:pPr>
    </w:p>
    <w:p w14:paraId="78668CA4" w14:textId="77777777" w:rsidR="00B11D75" w:rsidRPr="009908B2" w:rsidRDefault="00013988"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（評価の申請</w:t>
      </w:r>
      <w:r w:rsidR="00B11D75" w:rsidRPr="009908B2">
        <w:rPr>
          <w:rFonts w:ascii="ＭＳ ゴシック" w:eastAsia="ＭＳ ゴシック" w:hAnsi="ＭＳ ゴシック" w:hint="eastAsia"/>
          <w:sz w:val="24"/>
          <w:szCs w:val="24"/>
        </w:rPr>
        <w:t>）</w:t>
      </w:r>
    </w:p>
    <w:p w14:paraId="7F96D014" w14:textId="0EC26036" w:rsidR="00507F58" w:rsidRDefault="000C3EF5" w:rsidP="00B9101E">
      <w:pPr>
        <w:ind w:leftChars="100" w:left="450" w:hangingChars="100" w:hanging="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９</w:t>
      </w:r>
      <w:r w:rsidR="00013988" w:rsidRPr="009908B2">
        <w:rPr>
          <w:rFonts w:ascii="ＭＳ ゴシック" w:eastAsia="ＭＳ ゴシック" w:hAnsi="ＭＳ ゴシック" w:hint="eastAsia"/>
          <w:sz w:val="24"/>
          <w:szCs w:val="24"/>
        </w:rPr>
        <w:t>条　評価</w:t>
      </w:r>
      <w:r w:rsidR="004B198A">
        <w:rPr>
          <w:rFonts w:ascii="ＭＳ ゴシック" w:eastAsia="ＭＳ ゴシック" w:hAnsi="ＭＳ ゴシック" w:hint="eastAsia"/>
          <w:sz w:val="24"/>
          <w:szCs w:val="24"/>
        </w:rPr>
        <w:t>の申請は、建設キャリアアップシステムの運営主体である一般</w:t>
      </w:r>
      <w:r w:rsidR="00507F58">
        <w:rPr>
          <w:rFonts w:ascii="ＭＳ ゴシック" w:eastAsia="ＭＳ ゴシック" w:hAnsi="ＭＳ ゴシック" w:hint="eastAsia"/>
          <w:sz w:val="24"/>
          <w:szCs w:val="24"/>
        </w:rPr>
        <w:t xml:space="preserve">　</w:t>
      </w:r>
      <w:r w:rsidR="004B198A">
        <w:rPr>
          <w:rFonts w:ascii="ＭＳ ゴシック" w:eastAsia="ＭＳ ゴシック" w:hAnsi="ＭＳ ゴシック" w:hint="eastAsia"/>
          <w:sz w:val="24"/>
          <w:szCs w:val="24"/>
        </w:rPr>
        <w:t>財団法人建設業振興基金に対する</w:t>
      </w:r>
      <w:r w:rsidR="00507F58">
        <w:rPr>
          <w:rFonts w:ascii="ＭＳ ゴシック" w:eastAsia="ＭＳ ゴシック" w:hAnsi="ＭＳ ゴシック" w:hint="eastAsia"/>
          <w:sz w:val="24"/>
          <w:szCs w:val="24"/>
        </w:rPr>
        <w:t>建設キャリアアップカードの交付又は再交付の申請と合わせて行う。</w:t>
      </w:r>
    </w:p>
    <w:p w14:paraId="43FAA4D5" w14:textId="308278B9" w:rsidR="00B202C0" w:rsidRPr="00B202C0" w:rsidRDefault="00B202C0" w:rsidP="00B202C0">
      <w:pPr>
        <w:ind w:leftChars="100" w:left="45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Pr>
          <w:rFonts w:ascii="ＭＳ ゴシック" w:eastAsia="ＭＳ ゴシック" w:hAnsi="ＭＳ ゴシック"/>
          <w:sz w:val="24"/>
          <w:szCs w:val="24"/>
        </w:rPr>
        <w:t xml:space="preserve">　評価を</w:t>
      </w:r>
      <w:r>
        <w:rPr>
          <w:rFonts w:ascii="ＭＳ ゴシック" w:eastAsia="ＭＳ ゴシック" w:hAnsi="ＭＳ ゴシック" w:hint="eastAsia"/>
          <w:sz w:val="24"/>
          <w:szCs w:val="24"/>
        </w:rPr>
        <w:t>受けようとする技能</w:t>
      </w:r>
      <w:r>
        <w:rPr>
          <w:rFonts w:ascii="ＭＳ ゴシック" w:eastAsia="ＭＳ ゴシック" w:hAnsi="ＭＳ ゴシック"/>
          <w:sz w:val="24"/>
          <w:szCs w:val="24"/>
        </w:rPr>
        <w:t>者は、</w:t>
      </w:r>
      <w:r>
        <w:rPr>
          <w:rFonts w:ascii="ＭＳ ゴシック" w:eastAsia="ＭＳ ゴシック" w:hAnsi="ＭＳ ゴシック" w:hint="eastAsia"/>
          <w:sz w:val="24"/>
          <w:szCs w:val="24"/>
        </w:rPr>
        <w:t>以下の書類に必要事項を</w:t>
      </w:r>
      <w:r>
        <w:rPr>
          <w:rFonts w:ascii="ＭＳ ゴシック" w:eastAsia="ＭＳ ゴシック" w:hAnsi="ＭＳ ゴシック"/>
          <w:sz w:val="24"/>
          <w:szCs w:val="24"/>
        </w:rPr>
        <w:t>記入の上、</w:t>
      </w:r>
      <w:r>
        <w:rPr>
          <w:rFonts w:ascii="ＭＳ ゴシック" w:eastAsia="ＭＳ ゴシック" w:hAnsi="ＭＳ ゴシック" w:hint="eastAsia"/>
          <w:sz w:val="24"/>
          <w:szCs w:val="24"/>
        </w:rPr>
        <w:t>協会に</w:t>
      </w:r>
      <w:r>
        <w:rPr>
          <w:rFonts w:ascii="ＭＳ ゴシック" w:eastAsia="ＭＳ ゴシック" w:hAnsi="ＭＳ ゴシック"/>
          <w:sz w:val="24"/>
          <w:szCs w:val="24"/>
        </w:rPr>
        <w:t>これを提出するものとする</w:t>
      </w:r>
      <w:r>
        <w:rPr>
          <w:rFonts w:ascii="ＭＳ ゴシック" w:eastAsia="ＭＳ ゴシック" w:hAnsi="ＭＳ ゴシック" w:hint="eastAsia"/>
          <w:sz w:val="24"/>
          <w:szCs w:val="24"/>
        </w:rPr>
        <w:t>。</w:t>
      </w:r>
    </w:p>
    <w:p w14:paraId="3CE50471" w14:textId="6F082424" w:rsidR="005408F0" w:rsidRPr="009908B2" w:rsidRDefault="00B202C0" w:rsidP="00C25BC2">
      <w:pPr>
        <w:pStyle w:val="a3"/>
        <w:numPr>
          <w:ilvl w:val="0"/>
          <w:numId w:val="6"/>
        </w:numPr>
        <w:ind w:leftChars="0" w:left="1134" w:hanging="850"/>
        <w:rPr>
          <w:rFonts w:ascii="ＭＳ ゴシック" w:eastAsia="ＭＳ ゴシック" w:hAnsi="ＭＳ ゴシック"/>
          <w:sz w:val="24"/>
          <w:szCs w:val="24"/>
        </w:rPr>
      </w:pPr>
      <w:r>
        <w:rPr>
          <w:rFonts w:ascii="ＭＳ ゴシック" w:eastAsia="ＭＳ ゴシック" w:hAnsi="ＭＳ ゴシック" w:hint="eastAsia"/>
          <w:sz w:val="24"/>
          <w:szCs w:val="24"/>
        </w:rPr>
        <w:t>能力評価</w:t>
      </w:r>
      <w:r w:rsidR="005408F0" w:rsidRPr="009908B2">
        <w:rPr>
          <w:rFonts w:ascii="ＭＳ ゴシック" w:eastAsia="ＭＳ ゴシック" w:hAnsi="ＭＳ ゴシック" w:hint="eastAsia"/>
          <w:sz w:val="24"/>
          <w:szCs w:val="24"/>
        </w:rPr>
        <w:t>申請書（別記様式１）</w:t>
      </w:r>
    </w:p>
    <w:p w14:paraId="38E838EB" w14:textId="6070E78E" w:rsidR="00F21A1E" w:rsidRPr="009908B2" w:rsidRDefault="00A65832" w:rsidP="00C25BC2">
      <w:pPr>
        <w:pStyle w:val="a3"/>
        <w:numPr>
          <w:ilvl w:val="0"/>
          <w:numId w:val="6"/>
        </w:numPr>
        <w:ind w:leftChars="0" w:left="1134" w:hanging="85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建設キャリアアップシステム</w:t>
      </w:r>
      <w:r w:rsidR="00F54948">
        <w:rPr>
          <w:rFonts w:ascii="ＭＳ ゴシック" w:eastAsia="ＭＳ ゴシック" w:hAnsi="ＭＳ ゴシック" w:hint="eastAsia"/>
          <w:sz w:val="24"/>
          <w:szCs w:val="24"/>
        </w:rPr>
        <w:t>を</w:t>
      </w:r>
      <w:r w:rsidR="00C17915">
        <w:rPr>
          <w:rFonts w:ascii="ＭＳ ゴシック" w:eastAsia="ＭＳ ゴシック" w:hAnsi="ＭＳ ゴシック" w:hint="eastAsia"/>
          <w:sz w:val="24"/>
          <w:szCs w:val="24"/>
        </w:rPr>
        <w:t>利用</w:t>
      </w:r>
      <w:r w:rsidR="00F54948">
        <w:rPr>
          <w:rFonts w:ascii="ＭＳ ゴシック" w:eastAsia="ＭＳ ゴシック" w:hAnsi="ＭＳ ゴシック" w:hint="eastAsia"/>
          <w:sz w:val="24"/>
          <w:szCs w:val="24"/>
        </w:rPr>
        <w:t>せず</w:t>
      </w:r>
      <w:r w:rsidRPr="009908B2">
        <w:rPr>
          <w:rFonts w:ascii="ＭＳ ゴシック" w:eastAsia="ＭＳ ゴシック" w:hAnsi="ＭＳ ゴシック" w:hint="eastAsia"/>
          <w:sz w:val="24"/>
          <w:szCs w:val="24"/>
        </w:rPr>
        <w:t>に</w:t>
      </w:r>
      <w:r w:rsidR="00155AC5">
        <w:rPr>
          <w:rFonts w:ascii="ＭＳ ゴシック" w:eastAsia="ＭＳ ゴシック" w:hAnsi="ＭＳ ゴシック" w:hint="eastAsia"/>
          <w:sz w:val="24"/>
          <w:szCs w:val="24"/>
        </w:rPr>
        <w:t>〇〇</w:t>
      </w:r>
      <w:r w:rsidRPr="009908B2">
        <w:rPr>
          <w:rFonts w:ascii="ＭＳ ゴシック" w:eastAsia="ＭＳ ゴシック" w:hAnsi="ＭＳ ゴシック" w:hint="eastAsia"/>
          <w:sz w:val="24"/>
          <w:szCs w:val="24"/>
        </w:rPr>
        <w:t>工事</w:t>
      </w:r>
      <w:r w:rsidRPr="009908B2">
        <w:rPr>
          <w:rFonts w:ascii="ＭＳ ゴシック" w:eastAsia="ＭＳ ゴシック" w:hAnsi="ＭＳ ゴシック"/>
          <w:sz w:val="24"/>
          <w:szCs w:val="24"/>
        </w:rPr>
        <w:t>に</w:t>
      </w:r>
      <w:r w:rsidRPr="009908B2">
        <w:rPr>
          <w:rFonts w:ascii="ＭＳ ゴシック" w:eastAsia="ＭＳ ゴシック" w:hAnsi="ＭＳ ゴシック" w:hint="eastAsia"/>
          <w:sz w:val="24"/>
          <w:szCs w:val="24"/>
        </w:rPr>
        <w:t>従事した経験</w:t>
      </w:r>
      <w:r w:rsidRPr="009908B2">
        <w:rPr>
          <w:rFonts w:ascii="ＭＳ ゴシック" w:eastAsia="ＭＳ ゴシック" w:hAnsi="ＭＳ ゴシック"/>
          <w:sz w:val="24"/>
          <w:szCs w:val="24"/>
        </w:rPr>
        <w:t>がある場合</w:t>
      </w:r>
      <w:r w:rsidRPr="009908B2">
        <w:rPr>
          <w:rFonts w:ascii="ＭＳ ゴシック" w:eastAsia="ＭＳ ゴシック" w:hAnsi="ＭＳ ゴシック" w:hint="eastAsia"/>
          <w:sz w:val="24"/>
          <w:szCs w:val="24"/>
        </w:rPr>
        <w:t>は</w:t>
      </w:r>
      <w:r w:rsidR="00B202C0">
        <w:rPr>
          <w:rFonts w:ascii="ＭＳ ゴシック" w:eastAsia="ＭＳ ゴシック" w:hAnsi="ＭＳ ゴシック" w:hint="eastAsia"/>
          <w:sz w:val="24"/>
          <w:szCs w:val="24"/>
        </w:rPr>
        <w:t>〇〇</w:t>
      </w:r>
      <w:r w:rsidRPr="009908B2">
        <w:rPr>
          <w:rFonts w:ascii="ＭＳ ゴシック" w:eastAsia="ＭＳ ゴシック" w:hAnsi="ＭＳ ゴシック" w:hint="eastAsia"/>
          <w:sz w:val="24"/>
          <w:szCs w:val="24"/>
        </w:rPr>
        <w:t>工事</w:t>
      </w:r>
      <w:r w:rsidRPr="009908B2">
        <w:rPr>
          <w:rFonts w:ascii="ＭＳ ゴシック" w:eastAsia="ＭＳ ゴシック" w:hAnsi="ＭＳ ゴシック"/>
          <w:sz w:val="24"/>
          <w:szCs w:val="24"/>
        </w:rPr>
        <w:t>に関する</w:t>
      </w:r>
      <w:r w:rsidR="000E14E0" w:rsidRPr="009908B2">
        <w:rPr>
          <w:rFonts w:ascii="ＭＳ ゴシック" w:eastAsia="ＭＳ ゴシック" w:hAnsi="ＭＳ ゴシック" w:hint="eastAsia"/>
          <w:sz w:val="24"/>
          <w:szCs w:val="24"/>
        </w:rPr>
        <w:t>経歴証明書</w:t>
      </w:r>
      <w:r w:rsidR="005408F0" w:rsidRPr="009908B2">
        <w:rPr>
          <w:rFonts w:ascii="ＭＳ ゴシック" w:eastAsia="ＭＳ ゴシック" w:hAnsi="ＭＳ ゴシック" w:hint="eastAsia"/>
          <w:sz w:val="24"/>
          <w:szCs w:val="24"/>
        </w:rPr>
        <w:t>（別記様式２）</w:t>
      </w:r>
    </w:p>
    <w:p w14:paraId="35B27271" w14:textId="06FC74B2" w:rsidR="00A16B1C" w:rsidRPr="00C17915" w:rsidRDefault="00A16B1C" w:rsidP="000C3EF5">
      <w:pPr>
        <w:rPr>
          <w:rFonts w:ascii="ＭＳ ゴシック" w:eastAsia="ＭＳ ゴシック" w:hAnsi="ＭＳ ゴシック"/>
          <w:sz w:val="24"/>
          <w:szCs w:val="24"/>
        </w:rPr>
      </w:pPr>
    </w:p>
    <w:p w14:paraId="19633A65" w14:textId="4498C3D0" w:rsidR="005D4036" w:rsidRPr="009908B2" w:rsidRDefault="00AC4B52" w:rsidP="00D174D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（経歴証明を</w:t>
      </w:r>
      <w:r>
        <w:rPr>
          <w:rFonts w:ascii="ＭＳ ゴシック" w:eastAsia="ＭＳ ゴシック" w:hAnsi="ＭＳ ゴシック"/>
          <w:sz w:val="24"/>
          <w:szCs w:val="24"/>
        </w:rPr>
        <w:t>行う者</w:t>
      </w:r>
      <w:r w:rsidR="00C512C3" w:rsidRPr="009908B2">
        <w:rPr>
          <w:rFonts w:ascii="ＭＳ ゴシック" w:eastAsia="ＭＳ ゴシック" w:hAnsi="ＭＳ ゴシック" w:hint="eastAsia"/>
          <w:sz w:val="24"/>
          <w:szCs w:val="24"/>
        </w:rPr>
        <w:t>）</w:t>
      </w:r>
    </w:p>
    <w:p w14:paraId="740919D1" w14:textId="667013D7" w:rsidR="00AC4B52" w:rsidRDefault="000C3EF5" w:rsidP="00AC4B52">
      <w:pPr>
        <w:ind w:left="425" w:hangingChars="177" w:hanging="425"/>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　</w:t>
      </w:r>
      <w:r w:rsidRPr="009908B2">
        <w:rPr>
          <w:rFonts w:ascii="ＭＳ ゴシック" w:eastAsia="ＭＳ ゴシック" w:hAnsi="ＭＳ ゴシック"/>
          <w:sz w:val="24"/>
          <w:szCs w:val="24"/>
        </w:rPr>
        <w:t>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0</w:t>
      </w:r>
      <w:r w:rsidRPr="009908B2">
        <w:rPr>
          <w:rFonts w:ascii="ＭＳ ゴシック" w:eastAsia="ＭＳ ゴシック" w:hAnsi="ＭＳ ゴシック"/>
          <w:sz w:val="24"/>
          <w:szCs w:val="24"/>
        </w:rPr>
        <w:t>条</w:t>
      </w:r>
      <w:r w:rsidRPr="009908B2">
        <w:rPr>
          <w:rFonts w:ascii="ＭＳ ゴシック" w:eastAsia="ＭＳ ゴシック" w:hAnsi="ＭＳ ゴシック" w:hint="eastAsia"/>
          <w:sz w:val="24"/>
          <w:szCs w:val="24"/>
        </w:rPr>
        <w:t xml:space="preserve">　</w:t>
      </w:r>
      <w:r w:rsidR="00A16B1C" w:rsidRPr="009908B2">
        <w:rPr>
          <w:rFonts w:ascii="ＭＳ ゴシック" w:eastAsia="ＭＳ ゴシック" w:hAnsi="ＭＳ ゴシック" w:hint="eastAsia"/>
          <w:sz w:val="24"/>
          <w:szCs w:val="24"/>
        </w:rPr>
        <w:t>前条</w:t>
      </w:r>
      <w:r w:rsidR="00C17915">
        <w:rPr>
          <w:rFonts w:ascii="ＭＳ ゴシック" w:eastAsia="ＭＳ ゴシック" w:hAnsi="ＭＳ ゴシック" w:hint="eastAsia"/>
          <w:sz w:val="24"/>
          <w:szCs w:val="24"/>
        </w:rPr>
        <w:t>第</w:t>
      </w:r>
      <w:r w:rsidR="00B202C0">
        <w:rPr>
          <w:rFonts w:ascii="ＭＳ ゴシック" w:eastAsia="ＭＳ ゴシック" w:hAnsi="ＭＳ ゴシック" w:hint="eastAsia"/>
          <w:sz w:val="24"/>
          <w:szCs w:val="24"/>
        </w:rPr>
        <w:t>２</w:t>
      </w:r>
      <w:r w:rsidR="00C17915">
        <w:rPr>
          <w:rFonts w:ascii="ＭＳ ゴシック" w:eastAsia="ＭＳ ゴシック" w:hAnsi="ＭＳ ゴシック" w:hint="eastAsia"/>
          <w:sz w:val="24"/>
          <w:szCs w:val="24"/>
        </w:rPr>
        <w:t>項</w:t>
      </w:r>
      <w:r w:rsidR="00A16B1C" w:rsidRPr="009908B2">
        <w:rPr>
          <w:rFonts w:ascii="ＭＳ ゴシック" w:eastAsia="ＭＳ ゴシック" w:hAnsi="ＭＳ ゴシック" w:hint="eastAsia"/>
          <w:sz w:val="24"/>
          <w:szCs w:val="24"/>
        </w:rPr>
        <w:t>（２）の</w:t>
      </w:r>
      <w:r w:rsidR="00C512C3" w:rsidRPr="009908B2">
        <w:rPr>
          <w:rFonts w:ascii="ＭＳ ゴシック" w:eastAsia="ＭＳ ゴシック" w:hAnsi="ＭＳ ゴシック" w:hint="eastAsia"/>
          <w:sz w:val="24"/>
          <w:szCs w:val="24"/>
        </w:rPr>
        <w:t>経歴証明書</w:t>
      </w:r>
      <w:r w:rsidR="00AC4B52">
        <w:rPr>
          <w:rFonts w:ascii="ＭＳ ゴシック" w:eastAsia="ＭＳ ゴシック" w:hAnsi="ＭＳ ゴシック" w:hint="eastAsia"/>
          <w:sz w:val="24"/>
          <w:szCs w:val="24"/>
        </w:rPr>
        <w:t>による</w:t>
      </w:r>
      <w:r w:rsidR="00AC4B52">
        <w:rPr>
          <w:rFonts w:ascii="ＭＳ ゴシック" w:eastAsia="ＭＳ ゴシック" w:hAnsi="ＭＳ ゴシック"/>
          <w:sz w:val="24"/>
          <w:szCs w:val="24"/>
        </w:rPr>
        <w:t>経歴証明</w:t>
      </w:r>
      <w:r w:rsidR="00A65832" w:rsidRPr="009908B2">
        <w:rPr>
          <w:rFonts w:ascii="ＭＳ ゴシック" w:eastAsia="ＭＳ ゴシック" w:hAnsi="ＭＳ ゴシック" w:hint="eastAsia"/>
          <w:sz w:val="24"/>
          <w:szCs w:val="24"/>
        </w:rPr>
        <w:t>は</w:t>
      </w:r>
      <w:r w:rsidR="00AC4B52">
        <w:rPr>
          <w:rFonts w:ascii="ＭＳ ゴシック" w:eastAsia="ＭＳ ゴシック" w:hAnsi="ＭＳ ゴシック"/>
          <w:sz w:val="24"/>
          <w:szCs w:val="24"/>
        </w:rPr>
        <w:t>、</w:t>
      </w:r>
      <w:r w:rsidR="00AC4B52">
        <w:rPr>
          <w:rFonts w:ascii="ＭＳ ゴシック" w:eastAsia="ＭＳ ゴシック" w:hAnsi="ＭＳ ゴシック" w:hint="eastAsia"/>
          <w:sz w:val="24"/>
          <w:szCs w:val="24"/>
        </w:rPr>
        <w:t>技能者の</w:t>
      </w:r>
      <w:r w:rsidR="00AC4B52">
        <w:rPr>
          <w:rFonts w:ascii="ＭＳ ゴシック" w:eastAsia="ＭＳ ゴシック" w:hAnsi="ＭＳ ゴシック"/>
          <w:sz w:val="24"/>
          <w:szCs w:val="24"/>
        </w:rPr>
        <w:t>所属事業者、</w:t>
      </w:r>
      <w:r w:rsidR="00AC4B52">
        <w:rPr>
          <w:rFonts w:ascii="ＭＳ ゴシック" w:eastAsia="ＭＳ ゴシック" w:hAnsi="ＭＳ ゴシック" w:hint="eastAsia"/>
          <w:sz w:val="24"/>
          <w:szCs w:val="24"/>
        </w:rPr>
        <w:t>当該</w:t>
      </w:r>
      <w:r w:rsidR="00AC4B52">
        <w:rPr>
          <w:rFonts w:ascii="ＭＳ ゴシック" w:eastAsia="ＭＳ ゴシック" w:hAnsi="ＭＳ ゴシック"/>
          <w:sz w:val="24"/>
          <w:szCs w:val="24"/>
        </w:rPr>
        <w:t>所属事業者</w:t>
      </w:r>
      <w:r w:rsidR="00AC4B52">
        <w:rPr>
          <w:rFonts w:ascii="ＭＳ ゴシック" w:eastAsia="ＭＳ ゴシック" w:hAnsi="ＭＳ ゴシック" w:hint="eastAsia"/>
          <w:sz w:val="24"/>
          <w:szCs w:val="24"/>
        </w:rPr>
        <w:t>の</w:t>
      </w:r>
      <w:r w:rsidR="00AC4B52">
        <w:rPr>
          <w:rFonts w:ascii="ＭＳ ゴシック" w:eastAsia="ＭＳ ゴシック" w:hAnsi="ＭＳ ゴシック"/>
          <w:sz w:val="24"/>
          <w:szCs w:val="24"/>
        </w:rPr>
        <w:t>上位下請事業者</w:t>
      </w:r>
      <w:r w:rsidR="00AC4B52">
        <w:rPr>
          <w:rFonts w:ascii="ＭＳ ゴシック" w:eastAsia="ＭＳ ゴシック" w:hAnsi="ＭＳ ゴシック" w:hint="eastAsia"/>
          <w:sz w:val="24"/>
          <w:szCs w:val="24"/>
        </w:rPr>
        <w:t>又は元請事業者が</w:t>
      </w:r>
      <w:r w:rsidR="00AC4B52">
        <w:rPr>
          <w:rFonts w:ascii="ＭＳ ゴシック" w:eastAsia="ＭＳ ゴシック" w:hAnsi="ＭＳ ゴシック"/>
          <w:sz w:val="24"/>
          <w:szCs w:val="24"/>
        </w:rPr>
        <w:t>行うことができる</w:t>
      </w:r>
      <w:r w:rsidR="00AC4B52">
        <w:rPr>
          <w:rFonts w:ascii="ＭＳ ゴシック" w:eastAsia="ＭＳ ゴシック" w:hAnsi="ＭＳ ゴシック" w:hint="eastAsia"/>
          <w:sz w:val="24"/>
          <w:szCs w:val="24"/>
        </w:rPr>
        <w:t>。</w:t>
      </w:r>
    </w:p>
    <w:p w14:paraId="4B606CFD" w14:textId="4B08841B" w:rsidR="00AC4B52" w:rsidRDefault="00AC4B52" w:rsidP="00AC4B52">
      <w:pPr>
        <w:ind w:leftChars="100" w:left="395" w:hangingChars="77" w:hanging="185"/>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Pr>
          <w:rFonts w:ascii="ＭＳ ゴシック" w:eastAsia="ＭＳ ゴシック" w:hAnsi="ＭＳ ゴシック"/>
          <w:sz w:val="24"/>
          <w:szCs w:val="24"/>
        </w:rPr>
        <w:t xml:space="preserve">　前項</w:t>
      </w:r>
      <w:r>
        <w:rPr>
          <w:rFonts w:ascii="ＭＳ ゴシック" w:eastAsia="ＭＳ ゴシック" w:hAnsi="ＭＳ ゴシック" w:hint="eastAsia"/>
          <w:sz w:val="24"/>
          <w:szCs w:val="24"/>
        </w:rPr>
        <w:t>に</w:t>
      </w:r>
      <w:r>
        <w:rPr>
          <w:rFonts w:ascii="ＭＳ ゴシック" w:eastAsia="ＭＳ ゴシック" w:hAnsi="ＭＳ ゴシック"/>
          <w:sz w:val="24"/>
          <w:szCs w:val="24"/>
        </w:rPr>
        <w:t>定める</w:t>
      </w:r>
      <w:r>
        <w:rPr>
          <w:rFonts w:ascii="ＭＳ ゴシック" w:eastAsia="ＭＳ ゴシック" w:hAnsi="ＭＳ ゴシック" w:hint="eastAsia"/>
          <w:sz w:val="24"/>
          <w:szCs w:val="24"/>
        </w:rPr>
        <w:t>者による</w:t>
      </w:r>
      <w:r>
        <w:rPr>
          <w:rFonts w:ascii="ＭＳ ゴシック" w:eastAsia="ＭＳ ゴシック" w:hAnsi="ＭＳ ゴシック"/>
          <w:sz w:val="24"/>
          <w:szCs w:val="24"/>
        </w:rPr>
        <w:t>経歴証明</w:t>
      </w:r>
      <w:r>
        <w:rPr>
          <w:rFonts w:ascii="ＭＳ ゴシック" w:eastAsia="ＭＳ ゴシック" w:hAnsi="ＭＳ ゴシック" w:hint="eastAsia"/>
          <w:sz w:val="24"/>
          <w:szCs w:val="24"/>
        </w:rPr>
        <w:t>を受ける</w:t>
      </w:r>
      <w:r>
        <w:rPr>
          <w:rFonts w:ascii="ＭＳ ゴシック" w:eastAsia="ＭＳ ゴシック" w:hAnsi="ＭＳ ゴシック"/>
          <w:sz w:val="24"/>
          <w:szCs w:val="24"/>
        </w:rPr>
        <w:t>ことが困難</w:t>
      </w:r>
      <w:r>
        <w:rPr>
          <w:rFonts w:ascii="ＭＳ ゴシック" w:eastAsia="ＭＳ ゴシック" w:hAnsi="ＭＳ ゴシック" w:hint="eastAsia"/>
          <w:sz w:val="24"/>
          <w:szCs w:val="24"/>
        </w:rPr>
        <w:t>な</w:t>
      </w:r>
      <w:r>
        <w:rPr>
          <w:rFonts w:ascii="ＭＳ ゴシック" w:eastAsia="ＭＳ ゴシック" w:hAnsi="ＭＳ ゴシック"/>
          <w:sz w:val="24"/>
          <w:szCs w:val="24"/>
        </w:rPr>
        <w:t>場合は、</w:t>
      </w:r>
      <w:r>
        <w:rPr>
          <w:rFonts w:ascii="ＭＳ ゴシック" w:eastAsia="ＭＳ ゴシック" w:hAnsi="ＭＳ ゴシック" w:hint="eastAsia"/>
          <w:sz w:val="24"/>
          <w:szCs w:val="24"/>
        </w:rPr>
        <w:t>技能者は、</w:t>
      </w:r>
      <w:r>
        <w:rPr>
          <w:rFonts w:ascii="ＭＳ ゴシック" w:eastAsia="ＭＳ ゴシック" w:hAnsi="ＭＳ ゴシック"/>
          <w:sz w:val="24"/>
          <w:szCs w:val="24"/>
        </w:rPr>
        <w:t>協会に対して</w:t>
      </w:r>
      <w:r>
        <w:rPr>
          <w:rFonts w:ascii="ＭＳ ゴシック" w:eastAsia="ＭＳ ゴシック" w:hAnsi="ＭＳ ゴシック" w:hint="eastAsia"/>
          <w:sz w:val="24"/>
          <w:szCs w:val="24"/>
        </w:rPr>
        <w:t>、</w:t>
      </w:r>
      <w:r>
        <w:rPr>
          <w:rFonts w:ascii="ＭＳ ゴシック" w:eastAsia="ＭＳ ゴシック" w:hAnsi="ＭＳ ゴシック"/>
          <w:sz w:val="24"/>
          <w:szCs w:val="24"/>
        </w:rPr>
        <w:t>別記様式３による経歴証明の申請を行うこと</w:t>
      </w:r>
      <w:r>
        <w:rPr>
          <w:rFonts w:ascii="ＭＳ ゴシック" w:eastAsia="ＭＳ ゴシック" w:hAnsi="ＭＳ ゴシック" w:hint="eastAsia"/>
          <w:sz w:val="24"/>
          <w:szCs w:val="24"/>
        </w:rPr>
        <w:t>とする。</w:t>
      </w:r>
    </w:p>
    <w:p w14:paraId="6C1E0776" w14:textId="709E9F9B" w:rsidR="00AC4B52" w:rsidRDefault="00AC4B52" w:rsidP="00AC4B52">
      <w:pPr>
        <w:ind w:leftChars="100" w:left="395" w:hangingChars="77" w:hanging="185"/>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Pr>
          <w:rFonts w:ascii="ＭＳ ゴシック" w:eastAsia="ＭＳ ゴシック" w:hAnsi="ＭＳ ゴシック"/>
          <w:sz w:val="24"/>
          <w:szCs w:val="24"/>
        </w:rPr>
        <w:t xml:space="preserve">　</w:t>
      </w:r>
      <w:r>
        <w:rPr>
          <w:rFonts w:ascii="ＭＳ ゴシック" w:eastAsia="ＭＳ ゴシック" w:hAnsi="ＭＳ ゴシック" w:hint="eastAsia"/>
          <w:sz w:val="24"/>
          <w:szCs w:val="24"/>
        </w:rPr>
        <w:t>協会は</w:t>
      </w:r>
      <w:r>
        <w:rPr>
          <w:rFonts w:ascii="ＭＳ ゴシック" w:eastAsia="ＭＳ ゴシック" w:hAnsi="ＭＳ ゴシック"/>
          <w:sz w:val="24"/>
          <w:szCs w:val="24"/>
        </w:rPr>
        <w:t>、前項の</w:t>
      </w:r>
      <w:r>
        <w:rPr>
          <w:rFonts w:ascii="ＭＳ ゴシック" w:eastAsia="ＭＳ ゴシック" w:hAnsi="ＭＳ ゴシック" w:hint="eastAsia"/>
          <w:sz w:val="24"/>
          <w:szCs w:val="24"/>
        </w:rPr>
        <w:t>申請内容を</w:t>
      </w:r>
      <w:r>
        <w:rPr>
          <w:rFonts w:ascii="ＭＳ ゴシック" w:eastAsia="ＭＳ ゴシック" w:hAnsi="ＭＳ ゴシック"/>
          <w:sz w:val="24"/>
          <w:szCs w:val="24"/>
        </w:rPr>
        <w:t>審査して、経歴証明を行う。</w:t>
      </w:r>
    </w:p>
    <w:p w14:paraId="7CE0032C" w14:textId="77777777" w:rsidR="00AC4B52" w:rsidRDefault="00AC4B52" w:rsidP="00644664">
      <w:pPr>
        <w:rPr>
          <w:rFonts w:ascii="ＭＳ ゴシック" w:eastAsia="ＭＳ ゴシック" w:hAnsi="ＭＳ ゴシック"/>
          <w:sz w:val="24"/>
          <w:szCs w:val="24"/>
        </w:rPr>
      </w:pPr>
    </w:p>
    <w:p w14:paraId="7C8F0D7A" w14:textId="34825B60" w:rsidR="00AC4B52" w:rsidRPr="00AC4B52" w:rsidRDefault="00AC4B52" w:rsidP="00AC4B52">
      <w:pPr>
        <w:ind w:leftChars="100" w:left="395" w:hangingChars="77" w:hanging="185"/>
        <w:rPr>
          <w:rFonts w:ascii="ＭＳ ゴシック" w:eastAsia="ＭＳ ゴシック" w:hAnsi="ＭＳ ゴシック"/>
          <w:sz w:val="24"/>
          <w:szCs w:val="24"/>
        </w:rPr>
      </w:pPr>
      <w:r>
        <w:rPr>
          <w:rFonts w:ascii="ＭＳ ゴシック" w:eastAsia="ＭＳ ゴシック" w:hAnsi="ＭＳ ゴシック" w:hint="eastAsia"/>
          <w:sz w:val="24"/>
          <w:szCs w:val="24"/>
        </w:rPr>
        <w:t>（経歴証明書の</w:t>
      </w:r>
      <w:r>
        <w:rPr>
          <w:rFonts w:ascii="ＭＳ ゴシック" w:eastAsia="ＭＳ ゴシック" w:hAnsi="ＭＳ ゴシック"/>
          <w:sz w:val="24"/>
          <w:szCs w:val="24"/>
        </w:rPr>
        <w:t>提出</w:t>
      </w:r>
      <w:r>
        <w:rPr>
          <w:rFonts w:ascii="ＭＳ ゴシック" w:eastAsia="ＭＳ ゴシック" w:hAnsi="ＭＳ ゴシック" w:hint="eastAsia"/>
          <w:sz w:val="24"/>
          <w:szCs w:val="24"/>
        </w:rPr>
        <w:t>）</w:t>
      </w:r>
    </w:p>
    <w:p w14:paraId="5535052C" w14:textId="63219837" w:rsidR="00AC4B52" w:rsidRDefault="00AC4B52" w:rsidP="00AC4B52">
      <w:pPr>
        <w:ind w:leftChars="100" w:left="395" w:hangingChars="77" w:hanging="185"/>
        <w:rPr>
          <w:rFonts w:ascii="ＭＳ ゴシック" w:eastAsia="ＭＳ ゴシック" w:hAnsi="ＭＳ ゴシック"/>
          <w:sz w:val="24"/>
          <w:szCs w:val="24"/>
        </w:rPr>
      </w:pPr>
      <w:r>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1</w:t>
      </w:r>
      <w:r>
        <w:rPr>
          <w:rFonts w:ascii="ＭＳ ゴシック" w:eastAsia="ＭＳ ゴシック" w:hAnsi="ＭＳ ゴシック"/>
          <w:sz w:val="24"/>
          <w:szCs w:val="24"/>
        </w:rPr>
        <w:t>条</w:t>
      </w:r>
      <w:r>
        <w:rPr>
          <w:rFonts w:ascii="ＭＳ ゴシック" w:eastAsia="ＭＳ ゴシック" w:hAnsi="ＭＳ ゴシック" w:hint="eastAsia"/>
          <w:sz w:val="24"/>
          <w:szCs w:val="24"/>
        </w:rPr>
        <w:t xml:space="preserve">　第</w:t>
      </w:r>
      <w:r w:rsidR="006A2F68">
        <w:rPr>
          <w:rFonts w:ascii="ＭＳ ゴシック" w:eastAsia="ＭＳ ゴシック" w:hAnsi="ＭＳ ゴシック" w:hint="eastAsia"/>
          <w:sz w:val="24"/>
          <w:szCs w:val="24"/>
        </w:rPr>
        <w:t>９</w:t>
      </w:r>
      <w:r>
        <w:rPr>
          <w:rFonts w:ascii="ＭＳ ゴシック" w:eastAsia="ＭＳ ゴシック" w:hAnsi="ＭＳ ゴシック"/>
          <w:sz w:val="24"/>
          <w:szCs w:val="24"/>
        </w:rPr>
        <w:t>条</w:t>
      </w:r>
      <w:r w:rsidR="00C17915">
        <w:rPr>
          <w:rFonts w:ascii="ＭＳ ゴシック" w:eastAsia="ＭＳ ゴシック" w:hAnsi="ＭＳ ゴシック" w:hint="eastAsia"/>
          <w:sz w:val="24"/>
          <w:szCs w:val="24"/>
        </w:rPr>
        <w:t>第</w:t>
      </w:r>
      <w:r w:rsidRPr="00AC4B52">
        <w:rPr>
          <w:rFonts w:ascii="ＭＳ ゴシック" w:eastAsia="ＭＳ ゴシック" w:hAnsi="ＭＳ ゴシック" w:hint="eastAsia"/>
          <w:sz w:val="24"/>
          <w:szCs w:val="24"/>
        </w:rPr>
        <w:t>２</w:t>
      </w:r>
      <w:r w:rsidR="00C17915">
        <w:rPr>
          <w:rFonts w:ascii="ＭＳ ゴシック" w:eastAsia="ＭＳ ゴシック" w:hAnsi="ＭＳ ゴシック" w:hint="eastAsia"/>
          <w:sz w:val="24"/>
          <w:szCs w:val="24"/>
        </w:rPr>
        <w:t>項</w:t>
      </w:r>
      <w:r w:rsidRPr="00AC4B52">
        <w:rPr>
          <w:rFonts w:ascii="ＭＳ ゴシック" w:eastAsia="ＭＳ ゴシック" w:hAnsi="ＭＳ ゴシック" w:hint="eastAsia"/>
          <w:sz w:val="24"/>
          <w:szCs w:val="24"/>
        </w:rPr>
        <w:t>（２）の経歴証明書は、</w:t>
      </w:r>
      <w:r w:rsidR="006A2F68">
        <w:rPr>
          <w:rFonts w:ascii="ＭＳ ゴシック" w:eastAsia="ＭＳ ゴシック" w:hAnsi="ＭＳ ゴシック" w:hint="eastAsia"/>
          <w:sz w:val="24"/>
          <w:szCs w:val="24"/>
        </w:rPr>
        <w:t>令和1</w:t>
      </w:r>
      <w:r w:rsidR="006A2F68">
        <w:rPr>
          <w:rFonts w:ascii="ＭＳ ゴシック" w:eastAsia="ＭＳ ゴシック" w:hAnsi="ＭＳ ゴシック"/>
          <w:sz w:val="24"/>
          <w:szCs w:val="24"/>
        </w:rPr>
        <w:t>1</w:t>
      </w:r>
      <w:r w:rsidRPr="00AC4B52">
        <w:rPr>
          <w:rFonts w:ascii="ＭＳ ゴシック" w:eastAsia="ＭＳ ゴシック" w:hAnsi="ＭＳ ゴシック"/>
          <w:sz w:val="24"/>
          <w:szCs w:val="24"/>
        </w:rPr>
        <w:t>年3月31日までの間に限り、提出することができる。</w:t>
      </w:r>
    </w:p>
    <w:p w14:paraId="5649E09A" w14:textId="2A12C6FC" w:rsidR="000719E7" w:rsidRDefault="00AC4B52" w:rsidP="00AC4B52">
      <w:pPr>
        <w:ind w:leftChars="100" w:left="395" w:hangingChars="77" w:hanging="185"/>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２　</w:t>
      </w:r>
      <w:r w:rsidR="000719E7">
        <w:rPr>
          <w:rFonts w:ascii="ＭＳ ゴシック" w:eastAsia="ＭＳ ゴシック" w:hAnsi="ＭＳ ゴシック"/>
          <w:sz w:val="24"/>
          <w:szCs w:val="24"/>
        </w:rPr>
        <w:t>経歴証明書を提出する場合</w:t>
      </w:r>
      <w:r w:rsidR="000719E7">
        <w:rPr>
          <w:rFonts w:ascii="ＭＳ ゴシック" w:eastAsia="ＭＳ ゴシック" w:hAnsi="ＭＳ ゴシック" w:hint="eastAsia"/>
          <w:sz w:val="24"/>
          <w:szCs w:val="24"/>
        </w:rPr>
        <w:t>は、</w:t>
      </w:r>
      <w:r w:rsidR="000719E7">
        <w:rPr>
          <w:rFonts w:ascii="ＭＳ ゴシック" w:eastAsia="ＭＳ ゴシック" w:hAnsi="ＭＳ ゴシック"/>
          <w:sz w:val="24"/>
          <w:szCs w:val="24"/>
        </w:rPr>
        <w:t>経歴証明を行う者が</w:t>
      </w:r>
      <w:r>
        <w:rPr>
          <w:rFonts w:ascii="ＭＳ ゴシック" w:eastAsia="ＭＳ ゴシック" w:hAnsi="ＭＳ ゴシック" w:hint="eastAsia"/>
          <w:sz w:val="24"/>
          <w:szCs w:val="24"/>
        </w:rPr>
        <w:t>、</w:t>
      </w:r>
      <w:r w:rsidR="000719E7">
        <w:rPr>
          <w:rFonts w:ascii="ＭＳ ゴシック" w:eastAsia="ＭＳ ゴシック" w:hAnsi="ＭＳ ゴシック" w:hint="eastAsia"/>
          <w:sz w:val="24"/>
          <w:szCs w:val="24"/>
        </w:rPr>
        <w:t>技能者</w:t>
      </w:r>
      <w:r w:rsidR="000719E7">
        <w:rPr>
          <w:rFonts w:ascii="ＭＳ ゴシック" w:eastAsia="ＭＳ ゴシック" w:hAnsi="ＭＳ ゴシック"/>
          <w:sz w:val="24"/>
          <w:szCs w:val="24"/>
        </w:rPr>
        <w:t>の同意を</w:t>
      </w:r>
      <w:r w:rsidR="000719E7">
        <w:rPr>
          <w:rFonts w:ascii="ＭＳ ゴシック" w:eastAsia="ＭＳ ゴシック" w:hAnsi="ＭＳ ゴシック" w:hint="eastAsia"/>
          <w:sz w:val="24"/>
          <w:szCs w:val="24"/>
        </w:rPr>
        <w:t>得た</w:t>
      </w:r>
      <w:r w:rsidR="000719E7">
        <w:rPr>
          <w:rFonts w:ascii="ＭＳ ゴシック" w:eastAsia="ＭＳ ゴシック" w:hAnsi="ＭＳ ゴシック"/>
          <w:sz w:val="24"/>
          <w:szCs w:val="24"/>
        </w:rPr>
        <w:t>上で、代行して</w:t>
      </w:r>
      <w:r>
        <w:rPr>
          <w:rFonts w:ascii="ＭＳ ゴシック" w:eastAsia="ＭＳ ゴシック" w:hAnsi="ＭＳ ゴシック" w:hint="eastAsia"/>
          <w:sz w:val="24"/>
          <w:szCs w:val="24"/>
        </w:rPr>
        <w:t>評価の</w:t>
      </w:r>
      <w:r w:rsidR="000719E7">
        <w:rPr>
          <w:rFonts w:ascii="ＭＳ ゴシック" w:eastAsia="ＭＳ ゴシック" w:hAnsi="ＭＳ ゴシック" w:hint="eastAsia"/>
          <w:sz w:val="24"/>
          <w:szCs w:val="24"/>
        </w:rPr>
        <w:t>申請を</w:t>
      </w:r>
      <w:r w:rsidR="000719E7">
        <w:rPr>
          <w:rFonts w:ascii="ＭＳ ゴシック" w:eastAsia="ＭＳ ゴシック" w:hAnsi="ＭＳ ゴシック"/>
          <w:sz w:val="24"/>
          <w:szCs w:val="24"/>
        </w:rPr>
        <w:t>行うものとする。</w:t>
      </w:r>
    </w:p>
    <w:p w14:paraId="1A17DBEC" w14:textId="77777777" w:rsidR="00AC4B52" w:rsidRDefault="00AC4B52" w:rsidP="00AC4B52">
      <w:pPr>
        <w:rPr>
          <w:rFonts w:ascii="ＭＳ ゴシック" w:eastAsia="ＭＳ ゴシック" w:hAnsi="ＭＳ ゴシック"/>
          <w:sz w:val="24"/>
          <w:szCs w:val="24"/>
        </w:rPr>
      </w:pPr>
    </w:p>
    <w:p w14:paraId="205CA9A7" w14:textId="0A339212" w:rsidR="00AC4B52" w:rsidRDefault="00AC4B52" w:rsidP="00AC4B52">
      <w:pPr>
        <w:ind w:leftChars="100" w:left="395" w:hangingChars="77" w:hanging="185"/>
        <w:rPr>
          <w:rFonts w:ascii="ＭＳ ゴシック" w:eastAsia="ＭＳ ゴシック" w:hAnsi="ＭＳ ゴシック"/>
          <w:sz w:val="24"/>
          <w:szCs w:val="24"/>
        </w:rPr>
      </w:pPr>
      <w:r>
        <w:rPr>
          <w:rFonts w:ascii="ＭＳ ゴシック" w:eastAsia="ＭＳ ゴシック" w:hAnsi="ＭＳ ゴシック" w:hint="eastAsia"/>
          <w:sz w:val="24"/>
          <w:szCs w:val="24"/>
        </w:rPr>
        <w:t>（経歴証明の</w:t>
      </w:r>
      <w:r>
        <w:rPr>
          <w:rFonts w:ascii="ＭＳ ゴシック" w:eastAsia="ＭＳ ゴシック" w:hAnsi="ＭＳ ゴシック"/>
          <w:sz w:val="24"/>
          <w:szCs w:val="24"/>
        </w:rPr>
        <w:t>範囲等</w:t>
      </w:r>
      <w:r>
        <w:rPr>
          <w:rFonts w:ascii="ＭＳ ゴシック" w:eastAsia="ＭＳ ゴシック" w:hAnsi="ＭＳ ゴシック" w:hint="eastAsia"/>
          <w:sz w:val="24"/>
          <w:szCs w:val="24"/>
        </w:rPr>
        <w:t>）</w:t>
      </w:r>
    </w:p>
    <w:p w14:paraId="06A8C3B0" w14:textId="45026E6F" w:rsidR="000C3EF5" w:rsidRPr="009908B2" w:rsidRDefault="00AC4B52" w:rsidP="00AC4B52">
      <w:pPr>
        <w:ind w:left="480" w:hangingChars="200" w:hanging="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2</w:t>
      </w:r>
      <w:r>
        <w:rPr>
          <w:rFonts w:ascii="ＭＳ ゴシック" w:eastAsia="ＭＳ ゴシック" w:hAnsi="ＭＳ ゴシック"/>
          <w:sz w:val="24"/>
          <w:szCs w:val="24"/>
        </w:rPr>
        <w:t xml:space="preserve">条　</w:t>
      </w:r>
      <w:r>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９</w:t>
      </w:r>
      <w:r>
        <w:rPr>
          <w:rFonts w:ascii="ＭＳ ゴシック" w:eastAsia="ＭＳ ゴシック" w:hAnsi="ＭＳ ゴシック"/>
          <w:sz w:val="24"/>
          <w:szCs w:val="24"/>
        </w:rPr>
        <w:t>条</w:t>
      </w:r>
      <w:r w:rsidR="00C17915">
        <w:rPr>
          <w:rFonts w:ascii="ＭＳ ゴシック" w:eastAsia="ＭＳ ゴシック" w:hAnsi="ＭＳ ゴシック" w:hint="eastAsia"/>
          <w:sz w:val="24"/>
          <w:szCs w:val="24"/>
        </w:rPr>
        <w:t>第</w:t>
      </w:r>
      <w:r w:rsidR="00B202C0">
        <w:rPr>
          <w:rFonts w:ascii="ＭＳ ゴシック" w:eastAsia="ＭＳ ゴシック" w:hAnsi="ＭＳ ゴシック" w:hint="eastAsia"/>
          <w:sz w:val="24"/>
          <w:szCs w:val="24"/>
        </w:rPr>
        <w:t>２</w:t>
      </w:r>
      <w:r w:rsidR="00C17915">
        <w:rPr>
          <w:rFonts w:ascii="ＭＳ ゴシック" w:eastAsia="ＭＳ ゴシック" w:hAnsi="ＭＳ ゴシック" w:hint="eastAsia"/>
          <w:sz w:val="24"/>
          <w:szCs w:val="24"/>
        </w:rPr>
        <w:t>項</w:t>
      </w:r>
      <w:r w:rsidR="00C77D76" w:rsidRPr="009908B2">
        <w:rPr>
          <w:rFonts w:ascii="ＭＳ ゴシック" w:eastAsia="ＭＳ ゴシック" w:hAnsi="ＭＳ ゴシック" w:hint="eastAsia"/>
          <w:sz w:val="24"/>
          <w:szCs w:val="24"/>
        </w:rPr>
        <w:t>（２）の経歴証明書により証明できる範囲は、建設業に従事した時点から</w:t>
      </w:r>
      <w:r w:rsidR="00D93793">
        <w:rPr>
          <w:rFonts w:ascii="ＭＳ ゴシック" w:eastAsia="ＭＳ ゴシック" w:hAnsi="ＭＳ ゴシック" w:hint="eastAsia"/>
          <w:sz w:val="24"/>
          <w:szCs w:val="24"/>
        </w:rPr>
        <w:t>、</w:t>
      </w:r>
      <w:r w:rsidR="006A2F68">
        <w:rPr>
          <w:rFonts w:ascii="ＭＳ ゴシック" w:eastAsia="ＭＳ ゴシック" w:hAnsi="ＭＳ ゴシック" w:hint="eastAsia"/>
          <w:sz w:val="24"/>
          <w:szCs w:val="24"/>
        </w:rPr>
        <w:t>令和</w:t>
      </w:r>
      <w:r w:rsidR="00D93793" w:rsidRPr="009908B2">
        <w:rPr>
          <w:rFonts w:ascii="ＭＳ ゴシック" w:eastAsia="ＭＳ ゴシック" w:hAnsi="ＭＳ ゴシック"/>
          <w:sz w:val="24"/>
          <w:szCs w:val="24"/>
        </w:rPr>
        <w:t>6年3月31日</w:t>
      </w:r>
      <w:r w:rsidR="00D93793">
        <w:rPr>
          <w:rFonts w:ascii="ＭＳ ゴシック" w:eastAsia="ＭＳ ゴシック" w:hAnsi="ＭＳ ゴシック" w:hint="eastAsia"/>
          <w:sz w:val="24"/>
          <w:szCs w:val="24"/>
        </w:rPr>
        <w:t>まで</w:t>
      </w:r>
      <w:r w:rsidR="00C77D76" w:rsidRPr="009908B2">
        <w:rPr>
          <w:rFonts w:ascii="ＭＳ ゴシック" w:eastAsia="ＭＳ ゴシック" w:hAnsi="ＭＳ ゴシック"/>
          <w:sz w:val="24"/>
          <w:szCs w:val="24"/>
        </w:rPr>
        <w:t>とする。</w:t>
      </w:r>
      <w:r w:rsidR="00C17915">
        <w:rPr>
          <w:rFonts w:ascii="ＭＳ ゴシック" w:eastAsia="ＭＳ ゴシック" w:hAnsi="ＭＳ ゴシック" w:hint="eastAsia"/>
          <w:sz w:val="24"/>
          <w:szCs w:val="24"/>
        </w:rPr>
        <w:t>当該日後</w:t>
      </w:r>
      <w:r w:rsidR="00D93793">
        <w:rPr>
          <w:rFonts w:ascii="ＭＳ ゴシック" w:eastAsia="ＭＳ ゴシック" w:hAnsi="ＭＳ ゴシック" w:hint="eastAsia"/>
          <w:sz w:val="24"/>
          <w:szCs w:val="24"/>
        </w:rPr>
        <w:t>の経験は、建設キャリアアップシステムに蓄積された情報</w:t>
      </w:r>
      <w:r w:rsidR="00C17915">
        <w:rPr>
          <w:rFonts w:ascii="ＭＳ ゴシック" w:eastAsia="ＭＳ ゴシック" w:hAnsi="ＭＳ ゴシック" w:hint="eastAsia"/>
          <w:sz w:val="24"/>
          <w:szCs w:val="24"/>
        </w:rPr>
        <w:t>のみ</w:t>
      </w:r>
      <w:r w:rsidR="00D93793">
        <w:rPr>
          <w:rFonts w:ascii="ＭＳ ゴシック" w:eastAsia="ＭＳ ゴシック" w:hAnsi="ＭＳ ゴシック" w:hint="eastAsia"/>
          <w:sz w:val="24"/>
          <w:szCs w:val="24"/>
        </w:rPr>
        <w:t>を</w:t>
      </w:r>
      <w:r w:rsidR="00C17915">
        <w:rPr>
          <w:rFonts w:ascii="ＭＳ ゴシック" w:eastAsia="ＭＳ ゴシック" w:hAnsi="ＭＳ ゴシック" w:hint="eastAsia"/>
          <w:sz w:val="24"/>
          <w:szCs w:val="24"/>
        </w:rPr>
        <w:t>用いて</w:t>
      </w:r>
      <w:r w:rsidR="00D93793">
        <w:rPr>
          <w:rFonts w:ascii="ＭＳ ゴシック" w:eastAsia="ＭＳ ゴシック" w:hAnsi="ＭＳ ゴシック" w:hint="eastAsia"/>
          <w:sz w:val="24"/>
          <w:szCs w:val="24"/>
        </w:rPr>
        <w:t>評価する。</w:t>
      </w:r>
    </w:p>
    <w:p w14:paraId="55CA360F" w14:textId="0CFADA36" w:rsidR="00C512C3" w:rsidRDefault="00644664" w:rsidP="00F11DE1">
      <w:pPr>
        <w:ind w:left="425" w:hangingChars="177" w:hanging="425"/>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２</w:t>
      </w:r>
      <w:r w:rsidR="00C512C3" w:rsidRPr="009908B2">
        <w:rPr>
          <w:rFonts w:ascii="ＭＳ ゴシック" w:eastAsia="ＭＳ ゴシック" w:hAnsi="ＭＳ ゴシック"/>
          <w:sz w:val="24"/>
          <w:szCs w:val="24"/>
        </w:rPr>
        <w:t xml:space="preserve">　</w:t>
      </w:r>
      <w:r w:rsidR="00F11DE1">
        <w:rPr>
          <w:rFonts w:ascii="ＭＳ ゴシック" w:eastAsia="ＭＳ ゴシック" w:hAnsi="ＭＳ ゴシック" w:hint="eastAsia"/>
          <w:sz w:val="24"/>
          <w:szCs w:val="24"/>
        </w:rPr>
        <w:t>前</w:t>
      </w:r>
      <w:r w:rsidR="00A541A7">
        <w:rPr>
          <w:rFonts w:ascii="ＭＳ ゴシック" w:eastAsia="ＭＳ ゴシック" w:hAnsi="ＭＳ ゴシック"/>
          <w:sz w:val="24"/>
          <w:szCs w:val="24"/>
        </w:rPr>
        <w:t>項の建設業に従事した時点</w:t>
      </w:r>
      <w:r w:rsidR="00C512C3" w:rsidRPr="009908B2">
        <w:rPr>
          <w:rFonts w:ascii="ＭＳ ゴシック" w:eastAsia="ＭＳ ゴシック" w:hAnsi="ＭＳ ゴシック"/>
          <w:sz w:val="24"/>
          <w:szCs w:val="24"/>
        </w:rPr>
        <w:t>は、</w:t>
      </w:r>
      <w:r w:rsidR="00C512C3" w:rsidRPr="009908B2">
        <w:rPr>
          <w:rFonts w:ascii="ＭＳ ゴシック" w:eastAsia="ＭＳ ゴシック" w:hAnsi="ＭＳ ゴシック" w:hint="eastAsia"/>
          <w:sz w:val="24"/>
          <w:szCs w:val="24"/>
        </w:rPr>
        <w:t>建設業に</w:t>
      </w:r>
      <w:r w:rsidR="00C512C3" w:rsidRPr="009908B2">
        <w:rPr>
          <w:rFonts w:ascii="ＭＳ ゴシック" w:eastAsia="ＭＳ ゴシック" w:hAnsi="ＭＳ ゴシック"/>
          <w:sz w:val="24"/>
          <w:szCs w:val="24"/>
        </w:rPr>
        <w:t>従事して</w:t>
      </w:r>
      <w:r w:rsidR="00C512C3" w:rsidRPr="009908B2">
        <w:rPr>
          <w:rFonts w:ascii="ＭＳ ゴシック" w:eastAsia="ＭＳ ゴシック" w:hAnsi="ＭＳ ゴシック" w:hint="eastAsia"/>
          <w:sz w:val="24"/>
          <w:szCs w:val="24"/>
        </w:rPr>
        <w:t>最初に</w:t>
      </w:r>
      <w:r w:rsidR="00C512C3" w:rsidRPr="009908B2">
        <w:rPr>
          <w:rFonts w:ascii="ＭＳ ゴシック" w:eastAsia="ＭＳ ゴシック" w:hAnsi="ＭＳ ゴシック"/>
          <w:sz w:val="24"/>
          <w:szCs w:val="24"/>
        </w:rPr>
        <w:t>取得した</w:t>
      </w:r>
      <w:r w:rsidR="00C512C3" w:rsidRPr="009908B2">
        <w:rPr>
          <w:rFonts w:ascii="ＭＳ ゴシック" w:eastAsia="ＭＳ ゴシック" w:hAnsi="ＭＳ ゴシック" w:hint="eastAsia"/>
          <w:sz w:val="24"/>
          <w:szCs w:val="24"/>
        </w:rPr>
        <w:t>建設業に関する</w:t>
      </w:r>
      <w:r w:rsidR="00C512C3" w:rsidRPr="009908B2">
        <w:rPr>
          <w:rFonts w:ascii="ＭＳ ゴシック" w:eastAsia="ＭＳ ゴシック" w:hAnsi="ＭＳ ゴシック"/>
          <w:sz w:val="24"/>
          <w:szCs w:val="24"/>
        </w:rPr>
        <w:t>資格</w:t>
      </w:r>
      <w:r w:rsidR="0078448B" w:rsidRPr="009908B2">
        <w:rPr>
          <w:rFonts w:ascii="ＭＳ ゴシック" w:eastAsia="ＭＳ ゴシック" w:hAnsi="ＭＳ ゴシック" w:hint="eastAsia"/>
          <w:sz w:val="24"/>
          <w:szCs w:val="24"/>
        </w:rPr>
        <w:t>等</w:t>
      </w:r>
      <w:r w:rsidR="00C512C3" w:rsidRPr="009908B2">
        <w:rPr>
          <w:rFonts w:ascii="ＭＳ ゴシック" w:eastAsia="ＭＳ ゴシック" w:hAnsi="ＭＳ ゴシック"/>
          <w:sz w:val="24"/>
          <w:szCs w:val="24"/>
        </w:rPr>
        <w:t>の取得年月日</w:t>
      </w:r>
      <w:r w:rsidR="004D1D28" w:rsidRPr="009908B2">
        <w:rPr>
          <w:rFonts w:ascii="ＭＳ ゴシック" w:eastAsia="ＭＳ ゴシック" w:hAnsi="ＭＳ ゴシック" w:hint="eastAsia"/>
          <w:sz w:val="24"/>
          <w:szCs w:val="24"/>
        </w:rPr>
        <w:t>等</w:t>
      </w:r>
      <w:r w:rsidR="00C512C3" w:rsidRPr="009908B2">
        <w:rPr>
          <w:rFonts w:ascii="ＭＳ ゴシック" w:eastAsia="ＭＳ ゴシック" w:hAnsi="ＭＳ ゴシック" w:hint="eastAsia"/>
          <w:sz w:val="24"/>
          <w:szCs w:val="24"/>
        </w:rPr>
        <w:t>を</w:t>
      </w:r>
      <w:r w:rsidR="00252CA1" w:rsidRPr="009908B2">
        <w:rPr>
          <w:rFonts w:ascii="ＭＳ ゴシック" w:eastAsia="ＭＳ ゴシック" w:hAnsi="ＭＳ ゴシック" w:hint="eastAsia"/>
          <w:sz w:val="24"/>
          <w:szCs w:val="24"/>
        </w:rPr>
        <w:t>設定</w:t>
      </w:r>
      <w:r w:rsidR="00C512C3" w:rsidRPr="009908B2">
        <w:rPr>
          <w:rFonts w:ascii="ＭＳ ゴシック" w:eastAsia="ＭＳ ゴシック" w:hAnsi="ＭＳ ゴシック" w:hint="eastAsia"/>
          <w:sz w:val="24"/>
          <w:szCs w:val="24"/>
        </w:rPr>
        <w:t>する</w:t>
      </w:r>
      <w:r w:rsidR="00C512C3" w:rsidRPr="009908B2">
        <w:rPr>
          <w:rFonts w:ascii="ＭＳ ゴシック" w:eastAsia="ＭＳ ゴシック" w:hAnsi="ＭＳ ゴシック"/>
          <w:sz w:val="24"/>
          <w:szCs w:val="24"/>
        </w:rPr>
        <w:t>。</w:t>
      </w:r>
    </w:p>
    <w:p w14:paraId="6781DC87" w14:textId="77777777" w:rsidR="0059096B" w:rsidRPr="00AC4B52" w:rsidRDefault="0059096B" w:rsidP="0059096B">
      <w:pPr>
        <w:rPr>
          <w:rFonts w:ascii="ＭＳ ゴシック" w:eastAsia="ＭＳ ゴシック" w:hAnsi="ＭＳ ゴシック"/>
          <w:sz w:val="24"/>
          <w:szCs w:val="24"/>
        </w:rPr>
      </w:pPr>
    </w:p>
    <w:p w14:paraId="7BF61ACE" w14:textId="1BA712DE" w:rsidR="0059096B" w:rsidRPr="009908B2" w:rsidRDefault="0059096B"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（評価</w:t>
      </w:r>
      <w:r w:rsidR="000F6EE0" w:rsidRPr="009908B2">
        <w:rPr>
          <w:rFonts w:ascii="ＭＳ ゴシック" w:eastAsia="ＭＳ ゴシック" w:hAnsi="ＭＳ ゴシック" w:hint="eastAsia"/>
          <w:sz w:val="24"/>
          <w:szCs w:val="24"/>
        </w:rPr>
        <w:t>申請の受理</w:t>
      </w:r>
      <w:r w:rsidRPr="009908B2">
        <w:rPr>
          <w:rFonts w:ascii="ＭＳ ゴシック" w:eastAsia="ＭＳ ゴシック" w:hAnsi="ＭＳ ゴシック" w:hint="eastAsia"/>
          <w:sz w:val="24"/>
          <w:szCs w:val="24"/>
        </w:rPr>
        <w:t>）</w:t>
      </w:r>
    </w:p>
    <w:p w14:paraId="2B6F4307" w14:textId="0E91F48E" w:rsidR="0059096B" w:rsidRPr="009908B2" w:rsidRDefault="0059096B" w:rsidP="00AE11CC">
      <w:pPr>
        <w:ind w:leftChars="100" w:left="426" w:hangingChars="90" w:hanging="216"/>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3</w:t>
      </w:r>
      <w:r w:rsidR="000F6EE0" w:rsidRPr="009908B2">
        <w:rPr>
          <w:rFonts w:ascii="ＭＳ ゴシック" w:eastAsia="ＭＳ ゴシック" w:hAnsi="ＭＳ ゴシック" w:hint="eastAsia"/>
          <w:sz w:val="24"/>
          <w:szCs w:val="24"/>
        </w:rPr>
        <w:t xml:space="preserve">条　</w:t>
      </w:r>
      <w:r w:rsidR="00A40C9B" w:rsidRPr="009908B2">
        <w:rPr>
          <w:rFonts w:ascii="ＭＳ ゴシック" w:eastAsia="ＭＳ ゴシック" w:hAnsi="ＭＳ ゴシック" w:hint="eastAsia"/>
          <w:sz w:val="24"/>
          <w:szCs w:val="24"/>
        </w:rPr>
        <w:t>協会は</w:t>
      </w:r>
      <w:r w:rsidR="00A40C9B" w:rsidRPr="009908B2">
        <w:rPr>
          <w:rFonts w:ascii="ＭＳ ゴシック" w:eastAsia="ＭＳ ゴシック" w:hAnsi="ＭＳ ゴシック"/>
          <w:sz w:val="24"/>
          <w:szCs w:val="24"/>
        </w:rPr>
        <w:t>、</w:t>
      </w:r>
      <w:r w:rsidR="000F6EE0" w:rsidRPr="009908B2">
        <w:rPr>
          <w:rFonts w:ascii="ＭＳ ゴシック" w:eastAsia="ＭＳ ゴシック" w:hAnsi="ＭＳ ゴシック" w:hint="eastAsia"/>
          <w:sz w:val="24"/>
          <w:szCs w:val="24"/>
        </w:rPr>
        <w:t>評価の申請</w:t>
      </w:r>
      <w:r w:rsidRPr="009908B2">
        <w:rPr>
          <w:rFonts w:ascii="ＭＳ ゴシック" w:eastAsia="ＭＳ ゴシック" w:hAnsi="ＭＳ ゴシック" w:hint="eastAsia"/>
          <w:sz w:val="24"/>
          <w:szCs w:val="24"/>
        </w:rPr>
        <w:t>があったときは、次に掲げる基準に適合するものを受理する。</w:t>
      </w:r>
    </w:p>
    <w:p w14:paraId="666B367D" w14:textId="4ED3F6D2" w:rsidR="0059096B" w:rsidRPr="009908B2" w:rsidRDefault="00761C80" w:rsidP="00AE11CC">
      <w:pPr>
        <w:pStyle w:val="a3"/>
        <w:numPr>
          <w:ilvl w:val="0"/>
          <w:numId w:val="7"/>
        </w:numPr>
        <w:ind w:leftChars="0" w:left="993" w:hanging="851"/>
        <w:rPr>
          <w:rFonts w:ascii="ＭＳ ゴシック" w:eastAsia="ＭＳ ゴシック" w:hAnsi="ＭＳ ゴシック"/>
          <w:sz w:val="24"/>
          <w:szCs w:val="24"/>
        </w:rPr>
      </w:pPr>
      <w:r>
        <w:rPr>
          <w:rFonts w:ascii="ＭＳ ゴシック" w:eastAsia="ＭＳ ゴシック" w:hAnsi="ＭＳ ゴシック" w:hint="eastAsia"/>
          <w:sz w:val="24"/>
          <w:szCs w:val="24"/>
        </w:rPr>
        <w:t>能力評価申請書及び</w:t>
      </w:r>
      <w:r>
        <w:rPr>
          <w:rFonts w:ascii="ＭＳ ゴシック" w:eastAsia="ＭＳ ゴシック" w:hAnsi="ＭＳ ゴシック"/>
          <w:sz w:val="24"/>
          <w:szCs w:val="24"/>
        </w:rPr>
        <w:t>経歴証明書に</w:t>
      </w:r>
      <w:r w:rsidR="0059096B" w:rsidRPr="009908B2">
        <w:rPr>
          <w:rFonts w:ascii="ＭＳ ゴシック" w:eastAsia="ＭＳ ゴシック" w:hAnsi="ＭＳ ゴシック" w:hint="eastAsia"/>
          <w:sz w:val="24"/>
          <w:szCs w:val="24"/>
        </w:rPr>
        <w:t>必要な事項が記載されていること</w:t>
      </w:r>
    </w:p>
    <w:p w14:paraId="3A16362C" w14:textId="105FA223" w:rsidR="0059096B" w:rsidRPr="009908B2" w:rsidRDefault="00761C80" w:rsidP="00AE11CC">
      <w:pPr>
        <w:pStyle w:val="a3"/>
        <w:numPr>
          <w:ilvl w:val="0"/>
          <w:numId w:val="7"/>
        </w:numPr>
        <w:ind w:leftChars="0" w:left="993" w:hanging="851"/>
        <w:rPr>
          <w:rFonts w:ascii="ＭＳ ゴシック" w:eastAsia="ＭＳ ゴシック" w:hAnsi="ＭＳ ゴシック"/>
          <w:sz w:val="24"/>
          <w:szCs w:val="24"/>
        </w:rPr>
      </w:pPr>
      <w:r>
        <w:rPr>
          <w:rFonts w:ascii="ＭＳ ゴシック" w:eastAsia="ＭＳ ゴシック" w:hAnsi="ＭＳ ゴシック" w:hint="eastAsia"/>
          <w:sz w:val="24"/>
          <w:szCs w:val="24"/>
        </w:rPr>
        <w:t>評価の申請に係る</w:t>
      </w:r>
      <w:r>
        <w:rPr>
          <w:rFonts w:ascii="ＭＳ ゴシック" w:eastAsia="ＭＳ ゴシック" w:hAnsi="ＭＳ ゴシック"/>
          <w:sz w:val="24"/>
          <w:szCs w:val="24"/>
        </w:rPr>
        <w:t>技能者（</w:t>
      </w:r>
      <w:r>
        <w:rPr>
          <w:rFonts w:ascii="ＭＳ ゴシック" w:eastAsia="ＭＳ ゴシック" w:hAnsi="ＭＳ ゴシック" w:hint="eastAsia"/>
          <w:sz w:val="24"/>
          <w:szCs w:val="24"/>
        </w:rPr>
        <w:t>以下「申請者」という。</w:t>
      </w:r>
      <w:r>
        <w:rPr>
          <w:rFonts w:ascii="ＭＳ ゴシック" w:eastAsia="ＭＳ ゴシック" w:hAnsi="ＭＳ ゴシック"/>
          <w:sz w:val="24"/>
          <w:szCs w:val="24"/>
        </w:rPr>
        <w:t>）</w:t>
      </w:r>
      <w:r>
        <w:rPr>
          <w:rFonts w:ascii="ＭＳ ゴシック" w:eastAsia="ＭＳ ゴシック" w:hAnsi="ＭＳ ゴシック" w:hint="eastAsia"/>
          <w:sz w:val="24"/>
          <w:szCs w:val="24"/>
        </w:rPr>
        <w:t>が</w:t>
      </w:r>
      <w:r w:rsidR="000F6EE0" w:rsidRPr="009908B2">
        <w:rPr>
          <w:rFonts w:ascii="ＭＳ ゴシック" w:eastAsia="ＭＳ ゴシック" w:hAnsi="ＭＳ ゴシック" w:hint="eastAsia"/>
          <w:sz w:val="24"/>
          <w:szCs w:val="24"/>
        </w:rPr>
        <w:t>第</w:t>
      </w:r>
      <w:r w:rsidR="00F11DE1">
        <w:rPr>
          <w:rFonts w:ascii="ＭＳ ゴシック" w:eastAsia="ＭＳ ゴシック" w:hAnsi="ＭＳ ゴシック" w:hint="eastAsia"/>
          <w:sz w:val="24"/>
          <w:szCs w:val="24"/>
        </w:rPr>
        <w:t>８</w:t>
      </w:r>
      <w:r w:rsidR="005D693F" w:rsidRPr="009908B2">
        <w:rPr>
          <w:rFonts w:ascii="ＭＳ ゴシック" w:eastAsia="ＭＳ ゴシック" w:hAnsi="ＭＳ ゴシック" w:hint="eastAsia"/>
          <w:sz w:val="24"/>
          <w:szCs w:val="24"/>
        </w:rPr>
        <w:t>条</w:t>
      </w:r>
      <w:r w:rsidR="0084594A" w:rsidRPr="009908B2">
        <w:rPr>
          <w:rFonts w:ascii="ＭＳ ゴシック" w:eastAsia="ＭＳ ゴシック" w:hAnsi="ＭＳ ゴシック"/>
          <w:sz w:val="24"/>
          <w:szCs w:val="24"/>
        </w:rPr>
        <w:t>の</w:t>
      </w:r>
      <w:r w:rsidR="0084594A" w:rsidRPr="009908B2">
        <w:rPr>
          <w:rFonts w:ascii="ＭＳ ゴシック" w:eastAsia="ＭＳ ゴシック" w:hAnsi="ＭＳ ゴシック" w:hint="eastAsia"/>
          <w:sz w:val="24"/>
          <w:szCs w:val="24"/>
        </w:rPr>
        <w:t>規定に</w:t>
      </w:r>
      <w:r w:rsidR="0084594A" w:rsidRPr="009908B2">
        <w:rPr>
          <w:rFonts w:ascii="ＭＳ ゴシック" w:eastAsia="ＭＳ ゴシック" w:hAnsi="ＭＳ ゴシック"/>
          <w:sz w:val="24"/>
          <w:szCs w:val="24"/>
        </w:rPr>
        <w:t>適合していること</w:t>
      </w:r>
    </w:p>
    <w:p w14:paraId="5BA2E142" w14:textId="79CB00BE" w:rsidR="00AE11CC" w:rsidRPr="009908B2" w:rsidRDefault="0084594A" w:rsidP="00AE11CC">
      <w:pPr>
        <w:ind w:leftChars="68" w:left="424" w:hangingChars="117" w:hanging="281"/>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２　</w:t>
      </w:r>
      <w:r w:rsidR="00A40C9B" w:rsidRPr="009908B2">
        <w:rPr>
          <w:rFonts w:ascii="ＭＳ ゴシック" w:eastAsia="ＭＳ ゴシック" w:hAnsi="ＭＳ ゴシック" w:hint="eastAsia"/>
          <w:sz w:val="24"/>
          <w:szCs w:val="24"/>
        </w:rPr>
        <w:t>協会は</w:t>
      </w:r>
      <w:r w:rsidR="00A40C9B" w:rsidRPr="009908B2">
        <w:rPr>
          <w:rFonts w:ascii="ＭＳ ゴシック" w:eastAsia="ＭＳ ゴシック" w:hAnsi="ＭＳ ゴシック"/>
          <w:sz w:val="24"/>
          <w:szCs w:val="24"/>
        </w:rPr>
        <w:t>、</w:t>
      </w:r>
      <w:r w:rsidR="00761C80">
        <w:rPr>
          <w:rFonts w:ascii="ＭＳ ゴシック" w:eastAsia="ＭＳ ゴシック" w:hAnsi="ＭＳ ゴシック" w:hint="eastAsia"/>
          <w:sz w:val="24"/>
          <w:szCs w:val="24"/>
        </w:rPr>
        <w:t>申請の</w:t>
      </w:r>
      <w:r w:rsidR="00761C80">
        <w:rPr>
          <w:rFonts w:ascii="ＭＳ ゴシック" w:eastAsia="ＭＳ ゴシック" w:hAnsi="ＭＳ ゴシック"/>
          <w:sz w:val="24"/>
          <w:szCs w:val="24"/>
        </w:rPr>
        <w:t>内容</w:t>
      </w:r>
      <w:r w:rsidR="005B3040" w:rsidRPr="009908B2">
        <w:rPr>
          <w:rFonts w:ascii="ＭＳ ゴシック" w:eastAsia="ＭＳ ゴシック" w:hAnsi="ＭＳ ゴシック" w:hint="eastAsia"/>
          <w:sz w:val="24"/>
          <w:szCs w:val="24"/>
        </w:rPr>
        <w:t>に不備を認めたときは</w:t>
      </w:r>
      <w:r w:rsidRPr="009908B2">
        <w:rPr>
          <w:rFonts w:ascii="ＭＳ ゴシック" w:eastAsia="ＭＳ ゴシック" w:hAnsi="ＭＳ ゴシック" w:hint="eastAsia"/>
          <w:sz w:val="24"/>
          <w:szCs w:val="24"/>
        </w:rPr>
        <w:t>、</w:t>
      </w:r>
      <w:r w:rsidR="005B3040" w:rsidRPr="009908B2">
        <w:rPr>
          <w:rFonts w:ascii="ＭＳ ゴシック" w:eastAsia="ＭＳ ゴシック" w:hAnsi="ＭＳ ゴシック" w:hint="eastAsia"/>
          <w:sz w:val="24"/>
          <w:szCs w:val="24"/>
        </w:rPr>
        <w:t>補正させた後、受理するものとする。</w:t>
      </w:r>
    </w:p>
    <w:p w14:paraId="0593C0D8" w14:textId="4B263F34" w:rsidR="005B3040" w:rsidRPr="009908B2" w:rsidRDefault="0084594A" w:rsidP="00A40C9B">
      <w:pPr>
        <w:ind w:leftChars="68" w:left="424" w:hangingChars="117" w:hanging="281"/>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３　</w:t>
      </w:r>
      <w:r w:rsidR="00A40C9B" w:rsidRPr="009908B2">
        <w:rPr>
          <w:rFonts w:ascii="ＭＳ ゴシック" w:eastAsia="ＭＳ ゴシック" w:hAnsi="ＭＳ ゴシック" w:hint="eastAsia"/>
          <w:sz w:val="24"/>
          <w:szCs w:val="24"/>
        </w:rPr>
        <w:t>協会は</w:t>
      </w:r>
      <w:r w:rsidR="00A40C9B" w:rsidRPr="009908B2">
        <w:rPr>
          <w:rFonts w:ascii="ＭＳ ゴシック" w:eastAsia="ＭＳ ゴシック" w:hAnsi="ＭＳ ゴシック"/>
          <w:sz w:val="24"/>
          <w:szCs w:val="24"/>
        </w:rPr>
        <w:t>、</w:t>
      </w:r>
      <w:r w:rsidRPr="009908B2">
        <w:rPr>
          <w:rFonts w:ascii="ＭＳ ゴシック" w:eastAsia="ＭＳ ゴシック" w:hAnsi="ＭＳ ゴシック" w:hint="eastAsia"/>
          <w:sz w:val="24"/>
          <w:szCs w:val="24"/>
        </w:rPr>
        <w:t>前２</w:t>
      </w:r>
      <w:r w:rsidR="005B3040" w:rsidRPr="009908B2">
        <w:rPr>
          <w:rFonts w:ascii="ＭＳ ゴシック" w:eastAsia="ＭＳ ゴシック" w:hAnsi="ＭＳ ゴシック" w:hint="eastAsia"/>
          <w:sz w:val="24"/>
          <w:szCs w:val="24"/>
        </w:rPr>
        <w:t>項により、評価の申請を受理したときは、申請者名簿を作成する。</w:t>
      </w:r>
    </w:p>
    <w:p w14:paraId="1059D4C2" w14:textId="77777777" w:rsidR="00B11D75" w:rsidRPr="009908B2" w:rsidRDefault="00B11D75" w:rsidP="00B11D75">
      <w:pPr>
        <w:rPr>
          <w:rFonts w:ascii="ＭＳ ゴシック" w:eastAsia="ＭＳ ゴシック" w:hAnsi="ＭＳ ゴシック"/>
          <w:sz w:val="24"/>
          <w:szCs w:val="24"/>
        </w:rPr>
      </w:pPr>
    </w:p>
    <w:p w14:paraId="6143CDBC" w14:textId="612F2AD9" w:rsidR="005B3040" w:rsidRPr="009908B2" w:rsidRDefault="00C17915" w:rsidP="00B11D75">
      <w:pPr>
        <w:rPr>
          <w:rFonts w:ascii="ＭＳ ゴシック" w:eastAsia="ＭＳ ゴシック" w:hAnsi="ＭＳ ゴシック"/>
          <w:b/>
          <w:sz w:val="24"/>
          <w:szCs w:val="24"/>
        </w:rPr>
      </w:pPr>
      <w:r>
        <w:rPr>
          <w:rFonts w:ascii="ＭＳ ゴシック" w:eastAsia="ＭＳ ゴシック" w:hAnsi="ＭＳ ゴシック" w:hint="eastAsia"/>
          <w:b/>
          <w:sz w:val="24"/>
          <w:szCs w:val="24"/>
        </w:rPr>
        <w:t>第３</w:t>
      </w:r>
      <w:r w:rsidR="005B3040" w:rsidRPr="009908B2">
        <w:rPr>
          <w:rFonts w:ascii="ＭＳ ゴシック" w:eastAsia="ＭＳ ゴシック" w:hAnsi="ＭＳ ゴシック" w:hint="eastAsia"/>
          <w:b/>
          <w:sz w:val="24"/>
          <w:szCs w:val="24"/>
        </w:rPr>
        <w:t xml:space="preserve">章　</w:t>
      </w:r>
      <w:r w:rsidR="00D02585">
        <w:rPr>
          <w:rFonts w:ascii="ＭＳ ゴシック" w:eastAsia="ＭＳ ゴシック" w:hAnsi="ＭＳ ゴシック" w:hint="eastAsia"/>
          <w:b/>
          <w:sz w:val="24"/>
          <w:szCs w:val="24"/>
        </w:rPr>
        <w:t>評価の</w:t>
      </w:r>
      <w:r w:rsidR="00D02585">
        <w:rPr>
          <w:rFonts w:ascii="ＭＳ ゴシック" w:eastAsia="ＭＳ ゴシック" w:hAnsi="ＭＳ ゴシック"/>
          <w:b/>
          <w:sz w:val="24"/>
          <w:szCs w:val="24"/>
        </w:rPr>
        <w:t>実施</w:t>
      </w:r>
    </w:p>
    <w:p w14:paraId="013890C9" w14:textId="77777777" w:rsidR="005B3040" w:rsidRDefault="005B3040" w:rsidP="00B11D75">
      <w:pPr>
        <w:rPr>
          <w:rFonts w:ascii="ＭＳ ゴシック" w:eastAsia="ＭＳ ゴシック" w:hAnsi="ＭＳ ゴシック"/>
          <w:color w:val="4472C4" w:themeColor="accent1"/>
          <w:sz w:val="24"/>
          <w:szCs w:val="24"/>
        </w:rPr>
      </w:pPr>
    </w:p>
    <w:p w14:paraId="05B248A4" w14:textId="6343EFD2" w:rsidR="00A14B86" w:rsidRDefault="00A14B86" w:rsidP="00A14B86">
      <w:pPr>
        <w:rPr>
          <w:rFonts w:ascii="ＭＳ ゴシック" w:eastAsia="ＭＳ ゴシック" w:hAnsi="ＭＳ ゴシック"/>
          <w:sz w:val="24"/>
          <w:szCs w:val="24"/>
        </w:rPr>
      </w:pPr>
      <w:r w:rsidRPr="00A14B86">
        <w:rPr>
          <w:rFonts w:ascii="ＭＳ ゴシック" w:eastAsia="ＭＳ ゴシック" w:hAnsi="ＭＳ ゴシック" w:hint="eastAsia"/>
          <w:sz w:val="24"/>
          <w:szCs w:val="24"/>
        </w:rPr>
        <w:t xml:space="preserve">　</w:t>
      </w:r>
      <w:r w:rsidRPr="00A14B86">
        <w:rPr>
          <w:rFonts w:ascii="ＭＳ ゴシック" w:eastAsia="ＭＳ ゴシック" w:hAnsi="ＭＳ ゴシック"/>
          <w:sz w:val="24"/>
          <w:szCs w:val="24"/>
        </w:rPr>
        <w:t>（</w:t>
      </w:r>
      <w:r w:rsidRPr="00A14B86">
        <w:rPr>
          <w:rFonts w:ascii="ＭＳ ゴシック" w:eastAsia="ＭＳ ゴシック" w:hAnsi="ＭＳ ゴシック" w:hint="eastAsia"/>
          <w:sz w:val="24"/>
          <w:szCs w:val="24"/>
        </w:rPr>
        <w:t>評価の</w:t>
      </w:r>
      <w:r w:rsidR="00A72BC1">
        <w:rPr>
          <w:rFonts w:ascii="ＭＳ ゴシック" w:eastAsia="ＭＳ ゴシック" w:hAnsi="ＭＳ ゴシック"/>
          <w:sz w:val="24"/>
          <w:szCs w:val="24"/>
        </w:rPr>
        <w:t>実施</w:t>
      </w:r>
      <w:r w:rsidRPr="00A14B86">
        <w:rPr>
          <w:rFonts w:ascii="ＭＳ ゴシック" w:eastAsia="ＭＳ ゴシック" w:hAnsi="ＭＳ ゴシック"/>
          <w:sz w:val="24"/>
          <w:szCs w:val="24"/>
        </w:rPr>
        <w:t>開始</w:t>
      </w:r>
      <w:r w:rsidR="00A72BC1">
        <w:rPr>
          <w:rFonts w:ascii="ＭＳ ゴシック" w:eastAsia="ＭＳ ゴシック" w:hAnsi="ＭＳ ゴシック" w:hint="eastAsia"/>
          <w:sz w:val="24"/>
          <w:szCs w:val="24"/>
        </w:rPr>
        <w:t>時期</w:t>
      </w:r>
      <w:r w:rsidRPr="00A14B86">
        <w:rPr>
          <w:rFonts w:ascii="ＭＳ ゴシック" w:eastAsia="ＭＳ ゴシック" w:hAnsi="ＭＳ ゴシック"/>
          <w:sz w:val="24"/>
          <w:szCs w:val="24"/>
        </w:rPr>
        <w:t>）</w:t>
      </w:r>
    </w:p>
    <w:p w14:paraId="625F96B1" w14:textId="3FDBD52F" w:rsidR="00A14B86" w:rsidRPr="00A14B86" w:rsidRDefault="00A14B86" w:rsidP="00A14B86">
      <w:pPr>
        <w:ind w:firstLineChars="100" w:firstLine="240"/>
        <w:rPr>
          <w:rFonts w:ascii="ＭＳ ゴシック" w:eastAsia="ＭＳ ゴシック" w:hAnsi="ＭＳ ゴシック"/>
          <w:sz w:val="24"/>
          <w:szCs w:val="24"/>
        </w:rPr>
      </w:pPr>
      <w:r w:rsidRPr="00A14B86">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4</w:t>
      </w:r>
      <w:r w:rsidRPr="00A14B86">
        <w:rPr>
          <w:rFonts w:ascii="ＭＳ ゴシック" w:eastAsia="ＭＳ ゴシック" w:hAnsi="ＭＳ ゴシック" w:hint="eastAsia"/>
          <w:sz w:val="24"/>
          <w:szCs w:val="24"/>
        </w:rPr>
        <w:t>条</w:t>
      </w:r>
      <w:r w:rsidRPr="00A14B86">
        <w:rPr>
          <w:rFonts w:ascii="ＭＳ ゴシック" w:eastAsia="ＭＳ ゴシック" w:hAnsi="ＭＳ ゴシック"/>
          <w:sz w:val="24"/>
          <w:szCs w:val="24"/>
        </w:rPr>
        <w:t xml:space="preserve">　評価は、〇年〇月○日</w:t>
      </w:r>
      <w:r w:rsidRPr="00A14B86">
        <w:rPr>
          <w:rFonts w:ascii="ＭＳ ゴシック" w:eastAsia="ＭＳ ゴシック" w:hAnsi="ＭＳ ゴシック" w:hint="eastAsia"/>
          <w:sz w:val="24"/>
          <w:szCs w:val="24"/>
        </w:rPr>
        <w:t>より</w:t>
      </w:r>
      <w:r w:rsidRPr="00A14B86">
        <w:rPr>
          <w:rFonts w:ascii="ＭＳ ゴシック" w:eastAsia="ＭＳ ゴシック" w:hAnsi="ＭＳ ゴシック"/>
          <w:sz w:val="24"/>
          <w:szCs w:val="24"/>
        </w:rPr>
        <w:t>実施することとする。</w:t>
      </w:r>
    </w:p>
    <w:p w14:paraId="2B32BE05" w14:textId="77777777" w:rsidR="00A14B86" w:rsidRPr="009908B2" w:rsidRDefault="00A14B86" w:rsidP="00B11D75">
      <w:pPr>
        <w:rPr>
          <w:rFonts w:ascii="ＭＳ ゴシック" w:eastAsia="ＭＳ ゴシック" w:hAnsi="ＭＳ ゴシック"/>
          <w:color w:val="4472C4" w:themeColor="accent1"/>
          <w:sz w:val="24"/>
          <w:szCs w:val="24"/>
        </w:rPr>
      </w:pPr>
    </w:p>
    <w:p w14:paraId="7E271F0E" w14:textId="3955A4D6" w:rsidR="004A5951" w:rsidRPr="009908B2" w:rsidRDefault="00A16507" w:rsidP="001C3DDD">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（実施期間</w:t>
      </w:r>
      <w:r w:rsidRPr="009908B2">
        <w:rPr>
          <w:rFonts w:ascii="ＭＳ ゴシック" w:eastAsia="ＭＳ ゴシック" w:hAnsi="ＭＳ ゴシック"/>
          <w:sz w:val="24"/>
          <w:szCs w:val="24"/>
        </w:rPr>
        <w:t>及び実施場所</w:t>
      </w:r>
      <w:r w:rsidRPr="009908B2">
        <w:rPr>
          <w:rFonts w:ascii="ＭＳ ゴシック" w:eastAsia="ＭＳ ゴシック" w:hAnsi="ＭＳ ゴシック" w:hint="eastAsia"/>
          <w:sz w:val="24"/>
          <w:szCs w:val="24"/>
        </w:rPr>
        <w:t>）</w:t>
      </w:r>
    </w:p>
    <w:p w14:paraId="3DDF5073" w14:textId="6F8E35F3" w:rsidR="004A5951" w:rsidRPr="009908B2" w:rsidRDefault="004A5951" w:rsidP="00B9101E">
      <w:pPr>
        <w:ind w:leftChars="100" w:left="21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5</w:t>
      </w:r>
      <w:r w:rsidRPr="009908B2">
        <w:rPr>
          <w:rFonts w:ascii="ＭＳ ゴシック" w:eastAsia="ＭＳ ゴシック" w:hAnsi="ＭＳ ゴシック"/>
          <w:sz w:val="24"/>
          <w:szCs w:val="24"/>
        </w:rPr>
        <w:t>条　評価</w:t>
      </w:r>
      <w:r w:rsidR="00D05121">
        <w:rPr>
          <w:rFonts w:ascii="ＭＳ ゴシック" w:eastAsia="ＭＳ ゴシック" w:hAnsi="ＭＳ ゴシック" w:hint="eastAsia"/>
          <w:sz w:val="24"/>
          <w:szCs w:val="24"/>
        </w:rPr>
        <w:t>の</w:t>
      </w:r>
      <w:r w:rsidR="00D05121">
        <w:rPr>
          <w:rFonts w:ascii="ＭＳ ゴシック" w:eastAsia="ＭＳ ゴシック" w:hAnsi="ＭＳ ゴシック"/>
          <w:sz w:val="24"/>
          <w:szCs w:val="24"/>
        </w:rPr>
        <w:t>実施</w:t>
      </w:r>
      <w:r w:rsidR="00D05121">
        <w:rPr>
          <w:rFonts w:ascii="ＭＳ ゴシック" w:eastAsia="ＭＳ ゴシック" w:hAnsi="ＭＳ ゴシック" w:hint="eastAsia"/>
          <w:sz w:val="24"/>
          <w:szCs w:val="24"/>
        </w:rPr>
        <w:t>期間</w:t>
      </w:r>
      <w:r w:rsidRPr="009908B2">
        <w:rPr>
          <w:rFonts w:ascii="ＭＳ ゴシック" w:eastAsia="ＭＳ ゴシック" w:hAnsi="ＭＳ ゴシック"/>
          <w:sz w:val="24"/>
          <w:szCs w:val="24"/>
        </w:rPr>
        <w:t>及び実施場所は、原則として、次のとおりとする。</w:t>
      </w:r>
    </w:p>
    <w:p w14:paraId="0F1A2A20" w14:textId="3BDF4D2F" w:rsidR="004A5951" w:rsidRPr="009908B2" w:rsidRDefault="00A16507" w:rsidP="001C3DDD">
      <w:pPr>
        <w:ind w:leftChars="135" w:left="705" w:hangingChars="176" w:hanging="422"/>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（１）</w:t>
      </w:r>
      <w:r w:rsidR="004A5951" w:rsidRPr="009908B2">
        <w:rPr>
          <w:rFonts w:ascii="ＭＳ ゴシック" w:eastAsia="ＭＳ ゴシック" w:hAnsi="ＭＳ ゴシック"/>
          <w:sz w:val="24"/>
          <w:szCs w:val="24"/>
        </w:rPr>
        <w:t>評価事務の実施</w:t>
      </w:r>
      <w:r w:rsidR="00D05121">
        <w:rPr>
          <w:rFonts w:ascii="ＭＳ ゴシック" w:eastAsia="ＭＳ ゴシック" w:hAnsi="ＭＳ ゴシック" w:hint="eastAsia"/>
          <w:sz w:val="24"/>
          <w:szCs w:val="24"/>
        </w:rPr>
        <w:t>期間</w:t>
      </w:r>
      <w:r w:rsidR="004A5951" w:rsidRPr="009908B2">
        <w:rPr>
          <w:rFonts w:ascii="ＭＳ ゴシック" w:eastAsia="ＭＳ ゴシック" w:hAnsi="ＭＳ ゴシック"/>
          <w:sz w:val="24"/>
          <w:szCs w:val="24"/>
        </w:rPr>
        <w:t xml:space="preserve">　原則として第４</w:t>
      </w:r>
      <w:r w:rsidRPr="009908B2">
        <w:rPr>
          <w:rFonts w:ascii="ＭＳ ゴシック" w:eastAsia="ＭＳ ゴシック" w:hAnsi="ＭＳ ゴシック"/>
          <w:sz w:val="24"/>
          <w:szCs w:val="24"/>
        </w:rPr>
        <w:t>条に定める休日を除き、一年を</w:t>
      </w:r>
      <w:r w:rsidRPr="009908B2">
        <w:rPr>
          <w:rFonts w:ascii="ＭＳ ゴシック" w:eastAsia="ＭＳ ゴシック" w:hAnsi="ＭＳ ゴシック"/>
          <w:sz w:val="24"/>
          <w:szCs w:val="24"/>
        </w:rPr>
        <w:lastRenderedPageBreak/>
        <w:t>通じて実施するものとする。</w:t>
      </w:r>
    </w:p>
    <w:p w14:paraId="79CEC2E5" w14:textId="36B607F1" w:rsidR="004A5951" w:rsidRPr="009908B2" w:rsidRDefault="004A5951" w:rsidP="001C3DDD">
      <w:pPr>
        <w:ind w:firstLineChars="118" w:firstLine="283"/>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（２）</w:t>
      </w:r>
      <w:r w:rsidRPr="009908B2">
        <w:rPr>
          <w:rFonts w:ascii="ＭＳ ゴシック" w:eastAsia="ＭＳ ゴシック" w:hAnsi="ＭＳ ゴシック"/>
          <w:sz w:val="24"/>
          <w:szCs w:val="24"/>
        </w:rPr>
        <w:t>評価の実施場所　一般社団法人</w:t>
      </w:r>
      <w:r w:rsidR="00D05121">
        <w:rPr>
          <w:rFonts w:ascii="ＭＳ ゴシック" w:eastAsia="ＭＳ ゴシック" w:hAnsi="ＭＳ ゴシック" w:hint="eastAsia"/>
          <w:sz w:val="24"/>
          <w:szCs w:val="24"/>
        </w:rPr>
        <w:t>〇〇</w:t>
      </w:r>
      <w:r w:rsidRPr="009908B2">
        <w:rPr>
          <w:rFonts w:ascii="ＭＳ ゴシック" w:eastAsia="ＭＳ ゴシック" w:hAnsi="ＭＳ ゴシック"/>
          <w:sz w:val="24"/>
          <w:szCs w:val="24"/>
        </w:rPr>
        <w:t>工事業協会</w:t>
      </w:r>
    </w:p>
    <w:p w14:paraId="0C17D104" w14:textId="77777777" w:rsidR="004A5951" w:rsidRPr="00D05121" w:rsidRDefault="004A5951" w:rsidP="004A5951">
      <w:pPr>
        <w:rPr>
          <w:rFonts w:ascii="ＭＳ ゴシック" w:eastAsia="ＭＳ ゴシック" w:hAnsi="ＭＳ ゴシック"/>
          <w:sz w:val="24"/>
          <w:szCs w:val="24"/>
        </w:rPr>
      </w:pPr>
    </w:p>
    <w:p w14:paraId="08BA49D1" w14:textId="77777777" w:rsidR="004A5951" w:rsidRPr="009908B2" w:rsidRDefault="004A5951" w:rsidP="001C3DDD">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（評価実施の公告）</w:t>
      </w:r>
    </w:p>
    <w:p w14:paraId="5E5E3AE3" w14:textId="3DB8AF3A" w:rsidR="001D5E2E" w:rsidRDefault="004A5951" w:rsidP="00096A2F">
      <w:pPr>
        <w:ind w:leftChars="100" w:left="450" w:hangingChars="100" w:hanging="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6</w:t>
      </w:r>
      <w:r w:rsidR="00A16507" w:rsidRPr="009908B2">
        <w:rPr>
          <w:rFonts w:ascii="ＭＳ ゴシック" w:eastAsia="ＭＳ ゴシック" w:hAnsi="ＭＳ ゴシック"/>
          <w:sz w:val="24"/>
          <w:szCs w:val="24"/>
        </w:rPr>
        <w:t>条　評価の実施</w:t>
      </w:r>
      <w:r w:rsidR="00A16507" w:rsidRPr="009908B2">
        <w:rPr>
          <w:rFonts w:ascii="ＭＳ ゴシック" w:eastAsia="ＭＳ ゴシック" w:hAnsi="ＭＳ ゴシック" w:hint="eastAsia"/>
          <w:sz w:val="24"/>
          <w:szCs w:val="24"/>
        </w:rPr>
        <w:t>期間</w:t>
      </w:r>
      <w:r w:rsidR="00D32CA8" w:rsidRPr="009908B2">
        <w:rPr>
          <w:rFonts w:ascii="ＭＳ ゴシック" w:eastAsia="ＭＳ ゴシック" w:hAnsi="ＭＳ ゴシック"/>
          <w:sz w:val="24"/>
          <w:szCs w:val="24"/>
        </w:rPr>
        <w:t>、実施場所</w:t>
      </w:r>
      <w:r w:rsidRPr="009908B2">
        <w:rPr>
          <w:rFonts w:ascii="ＭＳ ゴシック" w:eastAsia="ＭＳ ゴシック" w:hAnsi="ＭＳ ゴシック"/>
          <w:sz w:val="24"/>
          <w:szCs w:val="24"/>
        </w:rPr>
        <w:t>その他評価の実施に関し必要な事項は、あらかじめ協会</w:t>
      </w:r>
      <w:r w:rsidR="00A16507" w:rsidRPr="009908B2">
        <w:rPr>
          <w:rFonts w:ascii="ＭＳ ゴシック" w:eastAsia="ＭＳ ゴシック" w:hAnsi="ＭＳ ゴシック" w:hint="eastAsia"/>
          <w:sz w:val="24"/>
          <w:szCs w:val="24"/>
        </w:rPr>
        <w:t>の</w:t>
      </w:r>
      <w:r w:rsidRPr="009908B2">
        <w:rPr>
          <w:rFonts w:ascii="ＭＳ ゴシック" w:eastAsia="ＭＳ ゴシック" w:hAnsi="ＭＳ ゴシック"/>
          <w:sz w:val="24"/>
          <w:szCs w:val="24"/>
        </w:rPr>
        <w:t>ホームページ等により公告する。</w:t>
      </w:r>
    </w:p>
    <w:p w14:paraId="2CC170D0" w14:textId="77777777" w:rsidR="00D05121" w:rsidRPr="009908B2" w:rsidRDefault="00D05121" w:rsidP="00B11D75">
      <w:pPr>
        <w:rPr>
          <w:rFonts w:ascii="ＭＳ ゴシック" w:eastAsia="ＭＳ ゴシック" w:hAnsi="ＭＳ ゴシック"/>
          <w:sz w:val="24"/>
          <w:szCs w:val="24"/>
        </w:rPr>
      </w:pPr>
    </w:p>
    <w:p w14:paraId="3E92D048" w14:textId="77777777" w:rsidR="001D5E2E" w:rsidRPr="009908B2" w:rsidRDefault="001D5E2E" w:rsidP="001C3DDD">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（評価の実施）</w:t>
      </w:r>
    </w:p>
    <w:p w14:paraId="7F6A9E67" w14:textId="712718F6" w:rsidR="003E2EC0" w:rsidRDefault="001D5E2E" w:rsidP="001C3DDD">
      <w:pPr>
        <w:ind w:leftChars="100" w:left="450" w:hangingChars="100" w:hanging="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7</w:t>
      </w:r>
      <w:r w:rsidR="00D32CA8" w:rsidRPr="009908B2">
        <w:rPr>
          <w:rFonts w:ascii="ＭＳ ゴシック" w:eastAsia="ＭＳ ゴシック" w:hAnsi="ＭＳ ゴシック"/>
          <w:sz w:val="24"/>
          <w:szCs w:val="24"/>
        </w:rPr>
        <w:t xml:space="preserve">条　</w:t>
      </w:r>
      <w:r w:rsidR="00D05121">
        <w:rPr>
          <w:rFonts w:ascii="ＭＳ ゴシック" w:eastAsia="ＭＳ ゴシック" w:hAnsi="ＭＳ ゴシック" w:hint="eastAsia"/>
          <w:sz w:val="24"/>
          <w:szCs w:val="24"/>
        </w:rPr>
        <w:t>評価は</w:t>
      </w:r>
      <w:r w:rsidR="00D05121">
        <w:rPr>
          <w:rFonts w:ascii="ＭＳ ゴシック" w:eastAsia="ＭＳ ゴシック" w:hAnsi="ＭＳ ゴシック"/>
          <w:sz w:val="24"/>
          <w:szCs w:val="24"/>
        </w:rPr>
        <w:t>、</w:t>
      </w:r>
      <w:r w:rsidR="00C17915">
        <w:rPr>
          <w:rFonts w:ascii="ＭＳ ゴシック" w:eastAsia="ＭＳ ゴシック" w:hAnsi="ＭＳ ゴシック" w:hint="eastAsia"/>
          <w:sz w:val="24"/>
          <w:szCs w:val="24"/>
        </w:rPr>
        <w:t>評価</w:t>
      </w:r>
      <w:r w:rsidR="00D05121">
        <w:rPr>
          <w:rFonts w:ascii="ＭＳ ゴシック" w:eastAsia="ＭＳ ゴシック" w:hAnsi="ＭＳ ゴシック" w:hint="eastAsia"/>
          <w:sz w:val="24"/>
          <w:szCs w:val="24"/>
        </w:rPr>
        <w:t>基準</w:t>
      </w:r>
      <w:r w:rsidR="00892E2D">
        <w:rPr>
          <w:rFonts w:ascii="ＭＳ ゴシック" w:eastAsia="ＭＳ ゴシック" w:hAnsi="ＭＳ ゴシック" w:hint="eastAsia"/>
          <w:sz w:val="24"/>
          <w:szCs w:val="24"/>
        </w:rPr>
        <w:t>及びこの</w:t>
      </w:r>
      <w:r w:rsidR="00892E2D">
        <w:rPr>
          <w:rFonts w:ascii="ＭＳ ゴシック" w:eastAsia="ＭＳ ゴシック" w:hAnsi="ＭＳ ゴシック"/>
          <w:sz w:val="24"/>
          <w:szCs w:val="24"/>
        </w:rPr>
        <w:t>規程</w:t>
      </w:r>
      <w:r w:rsidR="00D05121">
        <w:rPr>
          <w:rFonts w:ascii="ＭＳ ゴシック" w:eastAsia="ＭＳ ゴシック" w:hAnsi="ＭＳ ゴシック" w:hint="eastAsia"/>
          <w:sz w:val="24"/>
          <w:szCs w:val="24"/>
        </w:rPr>
        <w:t>に</w:t>
      </w:r>
      <w:r w:rsidR="00D05121">
        <w:rPr>
          <w:rFonts w:ascii="ＭＳ ゴシック" w:eastAsia="ＭＳ ゴシック" w:hAnsi="ＭＳ ゴシック"/>
          <w:sz w:val="24"/>
          <w:szCs w:val="24"/>
        </w:rPr>
        <w:t>基づき実施する。</w:t>
      </w:r>
    </w:p>
    <w:p w14:paraId="7801D714" w14:textId="047612A2" w:rsidR="00761C80" w:rsidRDefault="00D05121" w:rsidP="00D05121">
      <w:pPr>
        <w:ind w:leftChars="100" w:left="45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Pr>
          <w:rFonts w:ascii="ＭＳ ゴシック" w:eastAsia="ＭＳ ゴシック" w:hAnsi="ＭＳ ゴシック"/>
          <w:sz w:val="24"/>
          <w:szCs w:val="24"/>
        </w:rPr>
        <w:t xml:space="preserve">　協会は、</w:t>
      </w:r>
      <w:r w:rsidR="0050738E" w:rsidRPr="009908B2">
        <w:rPr>
          <w:rFonts w:ascii="ＭＳ ゴシック" w:eastAsia="ＭＳ ゴシック" w:hAnsi="ＭＳ ゴシック" w:hint="eastAsia"/>
          <w:sz w:val="24"/>
          <w:szCs w:val="24"/>
        </w:rPr>
        <w:t>建設キャリアアップシステム</w:t>
      </w:r>
      <w:r w:rsidR="00761C80">
        <w:rPr>
          <w:rFonts w:ascii="ＭＳ ゴシック" w:eastAsia="ＭＳ ゴシック" w:hAnsi="ＭＳ ゴシック" w:hint="eastAsia"/>
          <w:sz w:val="24"/>
          <w:szCs w:val="24"/>
        </w:rPr>
        <w:t>に</w:t>
      </w:r>
      <w:r w:rsidR="00761C80">
        <w:rPr>
          <w:rFonts w:ascii="ＭＳ ゴシック" w:eastAsia="ＭＳ ゴシック" w:hAnsi="ＭＳ ゴシック"/>
          <w:sz w:val="24"/>
          <w:szCs w:val="24"/>
        </w:rPr>
        <w:t>登録・蓄積されている申請者の情報が、</w:t>
      </w:r>
      <w:r w:rsidR="00C17915">
        <w:rPr>
          <w:rFonts w:ascii="ＭＳ ゴシック" w:eastAsia="ＭＳ ゴシック" w:hAnsi="ＭＳ ゴシック" w:hint="eastAsia"/>
          <w:sz w:val="24"/>
          <w:szCs w:val="24"/>
        </w:rPr>
        <w:t>評価</w:t>
      </w:r>
      <w:r w:rsidR="0050738E" w:rsidRPr="009908B2">
        <w:rPr>
          <w:rFonts w:ascii="ＭＳ ゴシック" w:eastAsia="ＭＳ ゴシック" w:hAnsi="ＭＳ ゴシック"/>
          <w:sz w:val="24"/>
          <w:szCs w:val="24"/>
        </w:rPr>
        <w:t>基準に定める</w:t>
      </w:r>
      <w:r w:rsidR="0050738E" w:rsidRPr="009908B2">
        <w:rPr>
          <w:rFonts w:ascii="ＭＳ ゴシック" w:eastAsia="ＭＳ ゴシック" w:hAnsi="ＭＳ ゴシック" w:hint="eastAsia"/>
          <w:sz w:val="24"/>
          <w:szCs w:val="24"/>
        </w:rPr>
        <w:t>各レベル</w:t>
      </w:r>
      <w:r w:rsidR="0050738E" w:rsidRPr="009908B2">
        <w:rPr>
          <w:rFonts w:ascii="ＭＳ ゴシック" w:eastAsia="ＭＳ ゴシック" w:hAnsi="ＭＳ ゴシック"/>
          <w:sz w:val="24"/>
          <w:szCs w:val="24"/>
        </w:rPr>
        <w:t>の基準に適合しているかどうか</w:t>
      </w:r>
      <w:r w:rsidR="0050738E" w:rsidRPr="009908B2">
        <w:rPr>
          <w:rFonts w:ascii="ＭＳ ゴシック" w:eastAsia="ＭＳ ゴシック" w:hAnsi="ＭＳ ゴシック" w:hint="eastAsia"/>
          <w:sz w:val="24"/>
          <w:szCs w:val="24"/>
        </w:rPr>
        <w:t>の</w:t>
      </w:r>
      <w:r w:rsidR="0050738E" w:rsidRPr="009908B2">
        <w:rPr>
          <w:rFonts w:ascii="ＭＳ ゴシック" w:eastAsia="ＭＳ ゴシック" w:hAnsi="ＭＳ ゴシック"/>
          <w:sz w:val="24"/>
          <w:szCs w:val="24"/>
        </w:rPr>
        <w:t>確認を</w:t>
      </w:r>
      <w:r w:rsidR="00761C80">
        <w:rPr>
          <w:rFonts w:ascii="ＭＳ ゴシック" w:eastAsia="ＭＳ ゴシック" w:hAnsi="ＭＳ ゴシック" w:hint="eastAsia"/>
          <w:sz w:val="24"/>
          <w:szCs w:val="24"/>
        </w:rPr>
        <w:t>行い</w:t>
      </w:r>
      <w:r w:rsidR="00761C80">
        <w:rPr>
          <w:rFonts w:ascii="ＭＳ ゴシック" w:eastAsia="ＭＳ ゴシック" w:hAnsi="ＭＳ ゴシック"/>
          <w:sz w:val="24"/>
          <w:szCs w:val="24"/>
        </w:rPr>
        <w:t>、</w:t>
      </w:r>
      <w:r w:rsidR="00761C80">
        <w:rPr>
          <w:rFonts w:ascii="ＭＳ ゴシック" w:eastAsia="ＭＳ ゴシック" w:hAnsi="ＭＳ ゴシック" w:hint="eastAsia"/>
          <w:sz w:val="24"/>
          <w:szCs w:val="24"/>
        </w:rPr>
        <w:t>適合している</w:t>
      </w:r>
      <w:r w:rsidR="00761C80">
        <w:rPr>
          <w:rFonts w:ascii="ＭＳ ゴシック" w:eastAsia="ＭＳ ゴシック" w:hAnsi="ＭＳ ゴシック"/>
          <w:sz w:val="24"/>
          <w:szCs w:val="24"/>
        </w:rPr>
        <w:t>場合には、適合する</w:t>
      </w:r>
      <w:r w:rsidR="00761C80">
        <w:rPr>
          <w:rFonts w:ascii="ＭＳ ゴシック" w:eastAsia="ＭＳ ゴシック" w:hAnsi="ＭＳ ゴシック" w:hint="eastAsia"/>
          <w:sz w:val="24"/>
          <w:szCs w:val="24"/>
        </w:rPr>
        <w:t>レベルを</w:t>
      </w:r>
      <w:r w:rsidR="00761C80">
        <w:rPr>
          <w:rFonts w:ascii="ＭＳ ゴシック" w:eastAsia="ＭＳ ゴシック" w:hAnsi="ＭＳ ゴシック"/>
          <w:sz w:val="24"/>
          <w:szCs w:val="24"/>
        </w:rPr>
        <w:t>認定する。</w:t>
      </w:r>
    </w:p>
    <w:p w14:paraId="3F775DB7" w14:textId="2CEC6EA2" w:rsidR="00B17026" w:rsidRDefault="00892E2D" w:rsidP="00892E2D">
      <w:pPr>
        <w:ind w:leftChars="100" w:left="45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３　前項の</w:t>
      </w:r>
      <w:r>
        <w:rPr>
          <w:rFonts w:ascii="ＭＳ ゴシック" w:eastAsia="ＭＳ ゴシック" w:hAnsi="ＭＳ ゴシック"/>
          <w:sz w:val="24"/>
          <w:szCs w:val="24"/>
        </w:rPr>
        <w:t>確認は、経歴証明が提出されている場合には、</w:t>
      </w:r>
      <w:r w:rsidR="00EA4B58" w:rsidRPr="009908B2">
        <w:rPr>
          <w:rFonts w:ascii="ＭＳ ゴシック" w:eastAsia="ＭＳ ゴシック" w:hAnsi="ＭＳ ゴシック" w:hint="eastAsia"/>
          <w:sz w:val="24"/>
          <w:szCs w:val="24"/>
        </w:rPr>
        <w:t>建設キャリアアップシステム</w:t>
      </w:r>
      <w:r w:rsidR="009873F3" w:rsidRPr="009908B2">
        <w:rPr>
          <w:rFonts w:ascii="ＭＳ ゴシック" w:eastAsia="ＭＳ ゴシック" w:hAnsi="ＭＳ ゴシック" w:hint="eastAsia"/>
          <w:sz w:val="24"/>
          <w:szCs w:val="24"/>
        </w:rPr>
        <w:t>に</w:t>
      </w:r>
      <w:r w:rsidR="009873F3" w:rsidRPr="009908B2">
        <w:rPr>
          <w:rFonts w:ascii="ＭＳ ゴシック" w:eastAsia="ＭＳ ゴシック" w:hAnsi="ＭＳ ゴシック"/>
          <w:sz w:val="24"/>
          <w:szCs w:val="24"/>
        </w:rPr>
        <w:t>蓄積された就業</w:t>
      </w:r>
      <w:r w:rsidR="009873F3" w:rsidRPr="009908B2">
        <w:rPr>
          <w:rFonts w:ascii="ＭＳ ゴシック" w:eastAsia="ＭＳ ゴシック" w:hAnsi="ＭＳ ゴシック" w:hint="eastAsia"/>
          <w:sz w:val="24"/>
          <w:szCs w:val="24"/>
        </w:rPr>
        <w:t>日数</w:t>
      </w:r>
      <w:r w:rsidR="009873F3" w:rsidRPr="009908B2">
        <w:rPr>
          <w:rFonts w:ascii="ＭＳ ゴシック" w:eastAsia="ＭＳ ゴシック" w:hAnsi="ＭＳ ゴシック"/>
          <w:sz w:val="24"/>
          <w:szCs w:val="24"/>
        </w:rPr>
        <w:t>、職長</w:t>
      </w:r>
      <w:r>
        <w:rPr>
          <w:rFonts w:ascii="ＭＳ ゴシック" w:eastAsia="ＭＳ ゴシック" w:hAnsi="ＭＳ ゴシック" w:hint="eastAsia"/>
          <w:sz w:val="24"/>
          <w:szCs w:val="24"/>
        </w:rPr>
        <w:t>・</w:t>
      </w:r>
      <w:r w:rsidR="00C17915">
        <w:rPr>
          <w:rFonts w:ascii="ＭＳ ゴシック" w:eastAsia="ＭＳ ゴシック" w:hAnsi="ＭＳ ゴシック"/>
          <w:sz w:val="24"/>
          <w:szCs w:val="24"/>
        </w:rPr>
        <w:t>班長としての就業</w:t>
      </w:r>
      <w:r w:rsidR="00C17915">
        <w:rPr>
          <w:rFonts w:ascii="ＭＳ ゴシック" w:eastAsia="ＭＳ ゴシック" w:hAnsi="ＭＳ ゴシック" w:hint="eastAsia"/>
          <w:sz w:val="24"/>
          <w:szCs w:val="24"/>
        </w:rPr>
        <w:t>日数</w:t>
      </w:r>
      <w:r>
        <w:rPr>
          <w:rFonts w:ascii="ＭＳ ゴシック" w:eastAsia="ＭＳ ゴシック" w:hAnsi="ＭＳ ゴシック" w:hint="eastAsia"/>
          <w:sz w:val="24"/>
          <w:szCs w:val="24"/>
        </w:rPr>
        <w:t>に</w:t>
      </w:r>
      <w:r>
        <w:rPr>
          <w:rFonts w:ascii="ＭＳ ゴシック" w:eastAsia="ＭＳ ゴシック" w:hAnsi="ＭＳ ゴシック"/>
          <w:sz w:val="24"/>
          <w:szCs w:val="24"/>
        </w:rPr>
        <w:t>加えて、</w:t>
      </w:r>
      <w:r w:rsidR="00EA4B58" w:rsidRPr="009908B2">
        <w:rPr>
          <w:rFonts w:ascii="ＭＳ ゴシック" w:eastAsia="ＭＳ ゴシック" w:hAnsi="ＭＳ ゴシック" w:hint="eastAsia"/>
          <w:sz w:val="24"/>
          <w:szCs w:val="24"/>
        </w:rPr>
        <w:t>経歴証明書</w:t>
      </w:r>
      <w:r>
        <w:rPr>
          <w:rFonts w:ascii="ＭＳ ゴシック" w:eastAsia="ＭＳ ゴシック" w:hAnsi="ＭＳ ゴシック" w:hint="eastAsia"/>
          <w:sz w:val="24"/>
          <w:szCs w:val="24"/>
        </w:rPr>
        <w:t>に</w:t>
      </w:r>
      <w:r>
        <w:rPr>
          <w:rFonts w:ascii="ＭＳ ゴシック" w:eastAsia="ＭＳ ゴシック" w:hAnsi="ＭＳ ゴシック"/>
          <w:sz w:val="24"/>
          <w:szCs w:val="24"/>
        </w:rPr>
        <w:t>記載された</w:t>
      </w:r>
      <w:r w:rsidR="00C17915">
        <w:rPr>
          <w:rFonts w:ascii="ＭＳ ゴシック" w:eastAsia="ＭＳ ゴシック" w:hAnsi="ＭＳ ゴシック" w:hint="eastAsia"/>
          <w:sz w:val="24"/>
          <w:szCs w:val="24"/>
        </w:rPr>
        <w:t>就業期間</w:t>
      </w:r>
      <w:r w:rsidR="00EA4B58" w:rsidRPr="009908B2">
        <w:rPr>
          <w:rFonts w:ascii="ＭＳ ゴシック" w:eastAsia="ＭＳ ゴシック" w:hAnsi="ＭＳ ゴシック" w:hint="eastAsia"/>
          <w:sz w:val="24"/>
          <w:szCs w:val="24"/>
        </w:rPr>
        <w:t>、職長</w:t>
      </w:r>
      <w:r>
        <w:rPr>
          <w:rFonts w:ascii="ＭＳ ゴシック" w:eastAsia="ＭＳ ゴシック" w:hAnsi="ＭＳ ゴシック" w:hint="eastAsia"/>
          <w:sz w:val="24"/>
          <w:szCs w:val="24"/>
        </w:rPr>
        <w:t>・</w:t>
      </w:r>
      <w:r w:rsidR="00C17915">
        <w:rPr>
          <w:rFonts w:ascii="ＭＳ ゴシック" w:eastAsia="ＭＳ ゴシック" w:hAnsi="ＭＳ ゴシック" w:hint="eastAsia"/>
          <w:sz w:val="24"/>
          <w:szCs w:val="24"/>
        </w:rPr>
        <w:t>班長としての就業期間</w:t>
      </w:r>
      <w:r w:rsidR="00EA4B58" w:rsidRPr="009908B2">
        <w:rPr>
          <w:rFonts w:ascii="ＭＳ ゴシック" w:eastAsia="ＭＳ ゴシック" w:hAnsi="ＭＳ ゴシック" w:hint="eastAsia"/>
          <w:sz w:val="24"/>
          <w:szCs w:val="24"/>
        </w:rPr>
        <w:t>を</w:t>
      </w:r>
      <w:r>
        <w:rPr>
          <w:rFonts w:ascii="ＭＳ ゴシック" w:eastAsia="ＭＳ ゴシック" w:hAnsi="ＭＳ ゴシック" w:hint="eastAsia"/>
          <w:sz w:val="24"/>
          <w:szCs w:val="24"/>
        </w:rPr>
        <w:t>足し合わせた</w:t>
      </w:r>
      <w:r w:rsidR="00EA4B58" w:rsidRPr="009908B2">
        <w:rPr>
          <w:rFonts w:ascii="ＭＳ ゴシック" w:eastAsia="ＭＳ ゴシック" w:hAnsi="ＭＳ ゴシック" w:hint="eastAsia"/>
          <w:sz w:val="24"/>
          <w:szCs w:val="24"/>
        </w:rPr>
        <w:t>日数</w:t>
      </w:r>
      <w:r w:rsidR="009873F3" w:rsidRPr="009908B2">
        <w:rPr>
          <w:rFonts w:ascii="ＭＳ ゴシック" w:eastAsia="ＭＳ ゴシック" w:hAnsi="ＭＳ ゴシック" w:hint="eastAsia"/>
          <w:sz w:val="24"/>
          <w:szCs w:val="24"/>
        </w:rPr>
        <w:t>を</w:t>
      </w:r>
      <w:r>
        <w:rPr>
          <w:rFonts w:ascii="ＭＳ ゴシック" w:eastAsia="ＭＳ ゴシック" w:hAnsi="ＭＳ ゴシック" w:hint="eastAsia"/>
          <w:sz w:val="24"/>
          <w:szCs w:val="24"/>
        </w:rPr>
        <w:t>用いて行う</w:t>
      </w:r>
      <w:r>
        <w:rPr>
          <w:rFonts w:ascii="ＭＳ ゴシック" w:eastAsia="ＭＳ ゴシック" w:hAnsi="ＭＳ ゴシック"/>
          <w:sz w:val="24"/>
          <w:szCs w:val="24"/>
        </w:rPr>
        <w:t>ものとする。</w:t>
      </w:r>
      <w:r w:rsidR="00C17915">
        <w:rPr>
          <w:rFonts w:ascii="ＭＳ ゴシック" w:eastAsia="ＭＳ ゴシック" w:hAnsi="ＭＳ ゴシック" w:hint="eastAsia"/>
          <w:sz w:val="24"/>
          <w:szCs w:val="24"/>
        </w:rPr>
        <w:t>また</w:t>
      </w:r>
      <w:r w:rsidR="00C17915">
        <w:rPr>
          <w:rFonts w:ascii="ＭＳ ゴシック" w:eastAsia="ＭＳ ゴシック" w:hAnsi="ＭＳ ゴシック"/>
          <w:sz w:val="24"/>
          <w:szCs w:val="24"/>
        </w:rPr>
        <w:t>、足し合わせる場合には、</w:t>
      </w:r>
      <w:r w:rsidR="00C17915">
        <w:rPr>
          <w:rFonts w:ascii="ＭＳ ゴシック" w:eastAsia="ＭＳ ゴシック" w:hAnsi="ＭＳ ゴシック" w:hint="eastAsia"/>
          <w:sz w:val="24"/>
          <w:szCs w:val="24"/>
        </w:rPr>
        <w:t>ガイドライン</w:t>
      </w:r>
      <w:r w:rsidR="00C17915">
        <w:rPr>
          <w:rFonts w:ascii="ＭＳ ゴシック" w:eastAsia="ＭＳ ゴシック" w:hAnsi="ＭＳ ゴシック"/>
          <w:sz w:val="24"/>
          <w:szCs w:val="24"/>
        </w:rPr>
        <w:t>別添５の計算方法</w:t>
      </w:r>
      <w:r w:rsidR="00C17915">
        <w:rPr>
          <w:rFonts w:ascii="ＭＳ ゴシック" w:eastAsia="ＭＳ ゴシック" w:hAnsi="ＭＳ ゴシック" w:hint="eastAsia"/>
          <w:sz w:val="24"/>
          <w:szCs w:val="24"/>
        </w:rPr>
        <w:t>に</w:t>
      </w:r>
      <w:r w:rsidR="00C17915">
        <w:rPr>
          <w:rFonts w:ascii="ＭＳ ゴシック" w:eastAsia="ＭＳ ゴシック" w:hAnsi="ＭＳ ゴシック"/>
          <w:sz w:val="24"/>
          <w:szCs w:val="24"/>
        </w:rPr>
        <w:t>より行うこととする。</w:t>
      </w:r>
    </w:p>
    <w:p w14:paraId="7FC779B8" w14:textId="4553E4F8" w:rsidR="00330AD3" w:rsidRDefault="00330AD3" w:rsidP="00892E2D">
      <w:pPr>
        <w:ind w:leftChars="100" w:left="45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４</w:t>
      </w:r>
      <w:r>
        <w:rPr>
          <w:rFonts w:ascii="ＭＳ ゴシック" w:eastAsia="ＭＳ ゴシック" w:hAnsi="ＭＳ ゴシック"/>
          <w:sz w:val="24"/>
          <w:szCs w:val="24"/>
        </w:rPr>
        <w:t xml:space="preserve">　前項の</w:t>
      </w:r>
      <w:r>
        <w:rPr>
          <w:rFonts w:ascii="ＭＳ ゴシック" w:eastAsia="ＭＳ ゴシック" w:hAnsi="ＭＳ ゴシック" w:hint="eastAsia"/>
          <w:sz w:val="24"/>
          <w:szCs w:val="24"/>
        </w:rPr>
        <w:t>場合に</w:t>
      </w:r>
      <w:r>
        <w:rPr>
          <w:rFonts w:ascii="ＭＳ ゴシック" w:eastAsia="ＭＳ ゴシック" w:hAnsi="ＭＳ ゴシック"/>
          <w:sz w:val="24"/>
          <w:szCs w:val="24"/>
        </w:rPr>
        <w:t>おいて、経歴証明に記載された就業</w:t>
      </w:r>
      <w:r>
        <w:rPr>
          <w:rFonts w:ascii="ＭＳ ゴシック" w:eastAsia="ＭＳ ゴシック" w:hAnsi="ＭＳ ゴシック" w:hint="eastAsia"/>
          <w:sz w:val="24"/>
          <w:szCs w:val="24"/>
        </w:rPr>
        <w:t>日数の</w:t>
      </w:r>
      <w:r w:rsidR="00096A2F">
        <w:rPr>
          <w:rFonts w:ascii="ＭＳ ゴシック" w:eastAsia="ＭＳ ゴシック" w:hAnsi="ＭＳ ゴシック" w:hint="eastAsia"/>
          <w:sz w:val="24"/>
          <w:szCs w:val="24"/>
        </w:rPr>
        <w:t>起算点が</w:t>
      </w:r>
      <w:r>
        <w:rPr>
          <w:rFonts w:ascii="ＭＳ ゴシック" w:eastAsia="ＭＳ ゴシック" w:hAnsi="ＭＳ ゴシック" w:hint="eastAsia"/>
          <w:sz w:val="24"/>
          <w:szCs w:val="24"/>
        </w:rPr>
        <w:t>、</w:t>
      </w:r>
      <w:r>
        <w:rPr>
          <w:rFonts w:ascii="ＭＳ ゴシック" w:eastAsia="ＭＳ ゴシック" w:hAnsi="ＭＳ ゴシック"/>
          <w:sz w:val="24"/>
          <w:szCs w:val="24"/>
        </w:rPr>
        <w:t>建設キャリア</w:t>
      </w:r>
      <w:r w:rsidR="00096A2F">
        <w:rPr>
          <w:rFonts w:ascii="ＭＳ ゴシック" w:eastAsia="ＭＳ ゴシック" w:hAnsi="ＭＳ ゴシック" w:hint="eastAsia"/>
          <w:sz w:val="24"/>
          <w:szCs w:val="24"/>
        </w:rPr>
        <w:t>ア</w:t>
      </w:r>
      <w:r>
        <w:rPr>
          <w:rFonts w:ascii="ＭＳ ゴシック" w:eastAsia="ＭＳ ゴシック" w:hAnsi="ＭＳ ゴシック"/>
          <w:sz w:val="24"/>
          <w:szCs w:val="24"/>
        </w:rPr>
        <w:t>ップシステムに</w:t>
      </w:r>
      <w:r>
        <w:rPr>
          <w:rFonts w:ascii="ＭＳ ゴシック" w:eastAsia="ＭＳ ゴシック" w:hAnsi="ＭＳ ゴシック" w:hint="eastAsia"/>
          <w:sz w:val="24"/>
          <w:szCs w:val="24"/>
        </w:rPr>
        <w:t>登録されている</w:t>
      </w:r>
      <w:r w:rsidRPr="00330AD3">
        <w:rPr>
          <w:rFonts w:ascii="ＭＳ ゴシック" w:eastAsia="ＭＳ ゴシック" w:hAnsi="ＭＳ ゴシック" w:hint="eastAsia"/>
          <w:sz w:val="24"/>
          <w:szCs w:val="24"/>
        </w:rPr>
        <w:t>建設業に関する資格等の取得年月日等</w:t>
      </w:r>
      <w:r w:rsidR="00096A2F">
        <w:rPr>
          <w:rFonts w:ascii="ＭＳ ゴシック" w:eastAsia="ＭＳ ゴシック" w:hAnsi="ＭＳ ゴシック" w:hint="eastAsia"/>
          <w:sz w:val="24"/>
          <w:szCs w:val="24"/>
        </w:rPr>
        <w:t>よりも前の</w:t>
      </w:r>
      <w:r w:rsidR="00096A2F">
        <w:rPr>
          <w:rFonts w:ascii="ＭＳ ゴシック" w:eastAsia="ＭＳ ゴシック" w:hAnsi="ＭＳ ゴシック"/>
          <w:sz w:val="24"/>
          <w:szCs w:val="24"/>
        </w:rPr>
        <w:t>時点となっている場合には、</w:t>
      </w:r>
      <w:r w:rsidR="00096A2F">
        <w:rPr>
          <w:rFonts w:ascii="ＭＳ ゴシック" w:eastAsia="ＭＳ ゴシック" w:hAnsi="ＭＳ ゴシック" w:hint="eastAsia"/>
          <w:sz w:val="24"/>
          <w:szCs w:val="24"/>
        </w:rPr>
        <w:t>当該</w:t>
      </w:r>
      <w:r w:rsidR="00096A2F">
        <w:rPr>
          <w:rFonts w:ascii="ＭＳ ゴシック" w:eastAsia="ＭＳ ゴシック" w:hAnsi="ＭＳ ゴシック"/>
          <w:sz w:val="24"/>
          <w:szCs w:val="24"/>
        </w:rPr>
        <w:t>取得年月日等</w:t>
      </w:r>
      <w:r w:rsidR="00096A2F">
        <w:rPr>
          <w:rFonts w:ascii="ＭＳ ゴシック" w:eastAsia="ＭＳ ゴシック" w:hAnsi="ＭＳ ゴシック" w:hint="eastAsia"/>
          <w:sz w:val="24"/>
          <w:szCs w:val="24"/>
        </w:rPr>
        <w:t>を経歴証明書に</w:t>
      </w:r>
      <w:r w:rsidR="00096A2F">
        <w:rPr>
          <w:rFonts w:ascii="ＭＳ ゴシック" w:eastAsia="ＭＳ ゴシック" w:hAnsi="ＭＳ ゴシック"/>
          <w:sz w:val="24"/>
          <w:szCs w:val="24"/>
        </w:rPr>
        <w:t>記載された就業</w:t>
      </w:r>
      <w:r w:rsidR="00096A2F">
        <w:rPr>
          <w:rFonts w:ascii="ＭＳ ゴシック" w:eastAsia="ＭＳ ゴシック" w:hAnsi="ＭＳ ゴシック" w:hint="eastAsia"/>
          <w:sz w:val="24"/>
          <w:szCs w:val="24"/>
        </w:rPr>
        <w:t>日数の</w:t>
      </w:r>
      <w:r w:rsidR="00096A2F">
        <w:rPr>
          <w:rFonts w:ascii="ＭＳ ゴシック" w:eastAsia="ＭＳ ゴシック" w:hAnsi="ＭＳ ゴシック"/>
          <w:sz w:val="24"/>
          <w:szCs w:val="24"/>
        </w:rPr>
        <w:t>起算点</w:t>
      </w:r>
      <w:r w:rsidR="00096A2F">
        <w:rPr>
          <w:rFonts w:ascii="ＭＳ ゴシック" w:eastAsia="ＭＳ ゴシック" w:hAnsi="ＭＳ ゴシック" w:hint="eastAsia"/>
          <w:sz w:val="24"/>
          <w:szCs w:val="24"/>
        </w:rPr>
        <w:t>と</w:t>
      </w:r>
      <w:r w:rsidR="00096A2F">
        <w:rPr>
          <w:rFonts w:ascii="ＭＳ ゴシック" w:eastAsia="ＭＳ ゴシック" w:hAnsi="ＭＳ ゴシック"/>
          <w:sz w:val="24"/>
          <w:szCs w:val="24"/>
        </w:rPr>
        <w:t>みな</w:t>
      </w:r>
      <w:r w:rsidR="00096A2F">
        <w:rPr>
          <w:rFonts w:ascii="ＭＳ ゴシック" w:eastAsia="ＭＳ ゴシック" w:hAnsi="ＭＳ ゴシック" w:hint="eastAsia"/>
          <w:sz w:val="24"/>
          <w:szCs w:val="24"/>
        </w:rPr>
        <w:t>す。</w:t>
      </w:r>
    </w:p>
    <w:p w14:paraId="08D79515" w14:textId="0FCF09AA" w:rsidR="00892E2D" w:rsidRPr="00330AD3" w:rsidRDefault="00892E2D" w:rsidP="00B11D75">
      <w:pPr>
        <w:rPr>
          <w:rFonts w:ascii="ＭＳ ゴシック" w:eastAsia="ＭＳ ゴシック" w:hAnsi="ＭＳ ゴシック"/>
          <w:color w:val="4472C4" w:themeColor="accent1"/>
          <w:sz w:val="24"/>
          <w:szCs w:val="24"/>
        </w:rPr>
      </w:pPr>
    </w:p>
    <w:p w14:paraId="0AB2325A" w14:textId="34D235A5" w:rsidR="003E2EC0" w:rsidRPr="009908B2" w:rsidRDefault="00C17915" w:rsidP="003E2EC0">
      <w:pPr>
        <w:rPr>
          <w:rFonts w:ascii="ＭＳ ゴシック" w:eastAsia="ＭＳ ゴシック" w:hAnsi="ＭＳ ゴシック"/>
          <w:b/>
          <w:sz w:val="24"/>
          <w:szCs w:val="24"/>
        </w:rPr>
      </w:pPr>
      <w:r>
        <w:rPr>
          <w:rFonts w:ascii="ＭＳ ゴシック" w:eastAsia="ＭＳ ゴシック" w:hAnsi="ＭＳ ゴシック" w:hint="eastAsia"/>
          <w:b/>
          <w:sz w:val="24"/>
          <w:szCs w:val="24"/>
        </w:rPr>
        <w:t>第４</w:t>
      </w:r>
      <w:r w:rsidR="003E2EC0" w:rsidRPr="009908B2">
        <w:rPr>
          <w:rFonts w:ascii="ＭＳ ゴシック" w:eastAsia="ＭＳ ゴシック" w:hAnsi="ＭＳ ゴシック" w:hint="eastAsia"/>
          <w:b/>
          <w:sz w:val="24"/>
          <w:szCs w:val="24"/>
        </w:rPr>
        <w:t xml:space="preserve">章　</w:t>
      </w:r>
      <w:r w:rsidR="003E2EC0">
        <w:rPr>
          <w:rFonts w:ascii="ＭＳ ゴシック" w:eastAsia="ＭＳ ゴシック" w:hAnsi="ＭＳ ゴシック" w:hint="eastAsia"/>
          <w:b/>
          <w:sz w:val="24"/>
          <w:szCs w:val="24"/>
        </w:rPr>
        <w:t>評価の</w:t>
      </w:r>
      <w:r w:rsidR="00892E2D">
        <w:rPr>
          <w:rFonts w:ascii="ＭＳ ゴシック" w:eastAsia="ＭＳ ゴシック" w:hAnsi="ＭＳ ゴシック" w:hint="eastAsia"/>
          <w:b/>
          <w:sz w:val="24"/>
          <w:szCs w:val="24"/>
        </w:rPr>
        <w:t>結果の</w:t>
      </w:r>
      <w:r w:rsidR="003E2EC0">
        <w:rPr>
          <w:rFonts w:ascii="ＭＳ ゴシック" w:eastAsia="ＭＳ ゴシック" w:hAnsi="ＭＳ ゴシック" w:hint="eastAsia"/>
          <w:b/>
          <w:sz w:val="24"/>
          <w:szCs w:val="24"/>
        </w:rPr>
        <w:t>通知</w:t>
      </w:r>
      <w:r w:rsidR="00892E2D">
        <w:rPr>
          <w:rFonts w:ascii="ＭＳ ゴシック" w:eastAsia="ＭＳ ゴシック" w:hAnsi="ＭＳ ゴシック" w:hint="eastAsia"/>
          <w:b/>
          <w:sz w:val="24"/>
          <w:szCs w:val="24"/>
        </w:rPr>
        <w:t>等</w:t>
      </w:r>
    </w:p>
    <w:p w14:paraId="4A25CAEF" w14:textId="77777777" w:rsidR="003E2EC0" w:rsidRPr="00892E2D" w:rsidRDefault="003E2EC0" w:rsidP="00B11D75">
      <w:pPr>
        <w:rPr>
          <w:rFonts w:ascii="ＭＳ ゴシック" w:eastAsia="ＭＳ ゴシック" w:hAnsi="ＭＳ ゴシック"/>
          <w:color w:val="4472C4" w:themeColor="accent1"/>
          <w:sz w:val="24"/>
          <w:szCs w:val="24"/>
        </w:rPr>
      </w:pPr>
    </w:p>
    <w:p w14:paraId="26E718E1" w14:textId="44B39CB9" w:rsidR="003E2EC0" w:rsidRDefault="003E2EC0" w:rsidP="00096A2F">
      <w:pPr>
        <w:ind w:firstLineChars="100" w:firstLine="240"/>
        <w:rPr>
          <w:rFonts w:ascii="ＭＳ ゴシック" w:eastAsia="ＭＳ ゴシック" w:hAnsi="ＭＳ ゴシック"/>
          <w:color w:val="4472C4" w:themeColor="accent1"/>
          <w:sz w:val="24"/>
          <w:szCs w:val="24"/>
        </w:rPr>
      </w:pPr>
      <w:r w:rsidRPr="00E969A0">
        <w:rPr>
          <w:rFonts w:ascii="ＭＳ ゴシック" w:eastAsia="ＭＳ ゴシック" w:hAnsi="ＭＳ ゴシック" w:hint="eastAsia"/>
          <w:sz w:val="24"/>
          <w:szCs w:val="24"/>
        </w:rPr>
        <w:t>（評価結果の通知）</w:t>
      </w:r>
    </w:p>
    <w:p w14:paraId="3C9DE5CF" w14:textId="03F58DDB" w:rsidR="003E2EC0" w:rsidRPr="00096A2F" w:rsidRDefault="003E2EC0" w:rsidP="00096A2F">
      <w:pPr>
        <w:ind w:leftChars="100" w:left="45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8</w:t>
      </w:r>
      <w:r>
        <w:rPr>
          <w:rFonts w:ascii="ＭＳ ゴシック" w:eastAsia="ＭＳ ゴシック" w:hAnsi="ＭＳ ゴシック" w:hint="eastAsia"/>
          <w:sz w:val="24"/>
          <w:szCs w:val="24"/>
        </w:rPr>
        <w:t>条　協会は、評価</w:t>
      </w:r>
      <w:r w:rsidR="00096A2F">
        <w:rPr>
          <w:rFonts w:ascii="ＭＳ ゴシック" w:eastAsia="ＭＳ ゴシック" w:hAnsi="ＭＳ ゴシック" w:hint="eastAsia"/>
          <w:sz w:val="24"/>
          <w:szCs w:val="24"/>
        </w:rPr>
        <w:t>の結果を</w:t>
      </w:r>
      <w:r w:rsidR="000E7259">
        <w:rPr>
          <w:rFonts w:ascii="ＭＳ ゴシック" w:eastAsia="ＭＳ ゴシック" w:hAnsi="ＭＳ ゴシック" w:hint="eastAsia"/>
          <w:sz w:val="24"/>
          <w:szCs w:val="24"/>
        </w:rPr>
        <w:t>、</w:t>
      </w:r>
      <w:r w:rsidR="00096A2F">
        <w:rPr>
          <w:rFonts w:ascii="ＭＳ ゴシック" w:eastAsia="ＭＳ ゴシック" w:hAnsi="ＭＳ ゴシック" w:hint="eastAsia"/>
          <w:sz w:val="24"/>
          <w:szCs w:val="24"/>
        </w:rPr>
        <w:t>申請を</w:t>
      </w:r>
      <w:r w:rsidR="00096A2F">
        <w:rPr>
          <w:rFonts w:ascii="ＭＳ ゴシック" w:eastAsia="ＭＳ ゴシック" w:hAnsi="ＭＳ ゴシック"/>
          <w:sz w:val="24"/>
          <w:szCs w:val="24"/>
        </w:rPr>
        <w:t>行った者</w:t>
      </w:r>
      <w:r w:rsidR="00096A2F">
        <w:rPr>
          <w:rFonts w:ascii="ＭＳ ゴシック" w:eastAsia="ＭＳ ゴシック" w:hAnsi="ＭＳ ゴシック" w:hint="eastAsia"/>
          <w:sz w:val="24"/>
          <w:szCs w:val="24"/>
        </w:rPr>
        <w:t>及び一般財団法人建設業振興基金に対し</w:t>
      </w:r>
      <w:r>
        <w:rPr>
          <w:rFonts w:ascii="ＭＳ ゴシック" w:eastAsia="ＭＳ ゴシック" w:hAnsi="ＭＳ ゴシック" w:hint="eastAsia"/>
          <w:sz w:val="24"/>
          <w:szCs w:val="24"/>
        </w:rPr>
        <w:t>て通知する。</w:t>
      </w:r>
    </w:p>
    <w:p w14:paraId="45DBF17B" w14:textId="5D427016" w:rsidR="003E2EC0" w:rsidRPr="009908B2" w:rsidRDefault="003E2EC0" w:rsidP="003E2EC0">
      <w:pPr>
        <w:ind w:leftChars="100" w:left="45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Pr="009908B2">
        <w:rPr>
          <w:rFonts w:ascii="ＭＳ ゴシック" w:eastAsia="ＭＳ ゴシック" w:hAnsi="ＭＳ ゴシック"/>
          <w:sz w:val="24"/>
          <w:szCs w:val="24"/>
        </w:rPr>
        <w:t xml:space="preserve">　</w:t>
      </w:r>
      <w:r w:rsidR="00155AC5">
        <w:rPr>
          <w:rFonts w:ascii="ＭＳ ゴシック" w:eastAsia="ＭＳ ゴシック" w:hAnsi="ＭＳ ゴシック" w:hint="eastAsia"/>
          <w:sz w:val="24"/>
          <w:szCs w:val="24"/>
        </w:rPr>
        <w:t>登録〇〇</w:t>
      </w:r>
      <w:r w:rsidRPr="009908B2">
        <w:rPr>
          <w:rFonts w:ascii="ＭＳ ゴシック" w:eastAsia="ＭＳ ゴシック" w:hAnsi="ＭＳ ゴシック"/>
          <w:sz w:val="24"/>
          <w:szCs w:val="24"/>
        </w:rPr>
        <w:t>基幹技能者</w:t>
      </w:r>
      <w:r w:rsidRPr="009908B2">
        <w:rPr>
          <w:rFonts w:ascii="ＭＳ ゴシック" w:eastAsia="ＭＳ ゴシック" w:hAnsi="ＭＳ ゴシック" w:hint="eastAsia"/>
          <w:sz w:val="24"/>
          <w:szCs w:val="24"/>
        </w:rPr>
        <w:t>の</w:t>
      </w:r>
      <w:r w:rsidRPr="009908B2">
        <w:rPr>
          <w:rFonts w:ascii="ＭＳ ゴシック" w:eastAsia="ＭＳ ゴシック" w:hAnsi="ＭＳ ゴシック"/>
          <w:sz w:val="24"/>
          <w:szCs w:val="24"/>
        </w:rPr>
        <w:t>資格を保有していることにより、</w:t>
      </w:r>
      <w:r w:rsidRPr="009908B2">
        <w:rPr>
          <w:rFonts w:ascii="ＭＳ ゴシック" w:eastAsia="ＭＳ ゴシック" w:hAnsi="ＭＳ ゴシック" w:hint="eastAsia"/>
          <w:sz w:val="24"/>
          <w:szCs w:val="24"/>
        </w:rPr>
        <w:t>レベル４</w:t>
      </w:r>
      <w:r w:rsidR="00EC26BB">
        <w:rPr>
          <w:rFonts w:ascii="ＭＳ ゴシック" w:eastAsia="ＭＳ ゴシック" w:hAnsi="ＭＳ ゴシック" w:hint="eastAsia"/>
          <w:sz w:val="24"/>
          <w:szCs w:val="24"/>
        </w:rPr>
        <w:t>として</w:t>
      </w:r>
      <w:r w:rsidRPr="009908B2">
        <w:rPr>
          <w:rFonts w:ascii="ＭＳ ゴシック" w:eastAsia="ＭＳ ゴシック" w:hAnsi="ＭＳ ゴシック" w:hint="eastAsia"/>
          <w:sz w:val="24"/>
          <w:szCs w:val="24"/>
        </w:rPr>
        <w:t>評価を行った場合は</w:t>
      </w:r>
      <w:r w:rsidRPr="009908B2">
        <w:rPr>
          <w:rFonts w:ascii="ＭＳ ゴシック" w:eastAsia="ＭＳ ゴシック" w:hAnsi="ＭＳ ゴシック"/>
          <w:sz w:val="24"/>
          <w:szCs w:val="24"/>
        </w:rPr>
        <w:t>、当該登録</w:t>
      </w:r>
      <w:r w:rsidR="00155AC5">
        <w:rPr>
          <w:rFonts w:ascii="ＭＳ ゴシック" w:eastAsia="ＭＳ ゴシック" w:hAnsi="ＭＳ ゴシック"/>
          <w:sz w:val="24"/>
          <w:szCs w:val="24"/>
        </w:rPr>
        <w:t>〇〇</w:t>
      </w:r>
      <w:r w:rsidRPr="009908B2">
        <w:rPr>
          <w:rFonts w:ascii="ＭＳ ゴシック" w:eastAsia="ＭＳ ゴシック" w:hAnsi="ＭＳ ゴシック" w:hint="eastAsia"/>
          <w:sz w:val="24"/>
          <w:szCs w:val="24"/>
        </w:rPr>
        <w:t>基幹技能者の</w:t>
      </w:r>
      <w:r w:rsidRPr="009908B2">
        <w:rPr>
          <w:rFonts w:ascii="ＭＳ ゴシック" w:eastAsia="ＭＳ ゴシック" w:hAnsi="ＭＳ ゴシック"/>
          <w:sz w:val="24"/>
          <w:szCs w:val="24"/>
        </w:rPr>
        <w:t>講習修了証の有効期限を評価</w:t>
      </w:r>
      <w:r w:rsidR="00080C46">
        <w:rPr>
          <w:rFonts w:ascii="ＭＳ ゴシック" w:eastAsia="ＭＳ ゴシック" w:hAnsi="ＭＳ ゴシック" w:hint="eastAsia"/>
          <w:sz w:val="24"/>
          <w:szCs w:val="24"/>
        </w:rPr>
        <w:t>結果</w:t>
      </w:r>
      <w:r w:rsidRPr="009908B2">
        <w:rPr>
          <w:rFonts w:ascii="ＭＳ ゴシック" w:eastAsia="ＭＳ ゴシック" w:hAnsi="ＭＳ ゴシック"/>
          <w:sz w:val="24"/>
          <w:szCs w:val="24"/>
        </w:rPr>
        <w:t>の</w:t>
      </w:r>
      <w:r w:rsidRPr="009908B2">
        <w:rPr>
          <w:rFonts w:ascii="ＭＳ ゴシック" w:eastAsia="ＭＳ ゴシック" w:hAnsi="ＭＳ ゴシック" w:hint="eastAsia"/>
          <w:sz w:val="24"/>
          <w:szCs w:val="24"/>
        </w:rPr>
        <w:t>有効期限として</w:t>
      </w:r>
      <w:r w:rsidRPr="009908B2">
        <w:rPr>
          <w:rFonts w:ascii="ＭＳ ゴシック" w:eastAsia="ＭＳ ゴシック" w:hAnsi="ＭＳ ゴシック"/>
          <w:sz w:val="24"/>
          <w:szCs w:val="24"/>
        </w:rPr>
        <w:t>設定し、</w:t>
      </w:r>
      <w:r w:rsidR="00080C46">
        <w:rPr>
          <w:rFonts w:ascii="ＭＳ ゴシック" w:eastAsia="ＭＳ ゴシック" w:hAnsi="ＭＳ ゴシック" w:hint="eastAsia"/>
          <w:sz w:val="24"/>
          <w:szCs w:val="24"/>
        </w:rPr>
        <w:t>あわせて通知する</w:t>
      </w:r>
      <w:r w:rsidRPr="009908B2">
        <w:rPr>
          <w:rFonts w:ascii="ＭＳ ゴシック" w:eastAsia="ＭＳ ゴシック" w:hAnsi="ＭＳ ゴシック"/>
          <w:sz w:val="24"/>
          <w:szCs w:val="24"/>
        </w:rPr>
        <w:t>。</w:t>
      </w:r>
    </w:p>
    <w:p w14:paraId="10860B8C" w14:textId="77777777" w:rsidR="003E2EC0" w:rsidRDefault="003E2EC0" w:rsidP="00B11D75">
      <w:pPr>
        <w:rPr>
          <w:rFonts w:ascii="ＭＳ ゴシック" w:eastAsia="ＭＳ ゴシック" w:hAnsi="ＭＳ ゴシック"/>
          <w:color w:val="4472C4" w:themeColor="accent1"/>
          <w:sz w:val="24"/>
          <w:szCs w:val="24"/>
        </w:rPr>
      </w:pPr>
    </w:p>
    <w:p w14:paraId="0101AE52" w14:textId="680F6D86" w:rsidR="003E2EC0" w:rsidRPr="00E969A0" w:rsidRDefault="003E2EC0" w:rsidP="00096A2F">
      <w:pPr>
        <w:ind w:firstLineChars="100" w:firstLine="240"/>
        <w:rPr>
          <w:rFonts w:ascii="ＭＳ ゴシック" w:eastAsia="ＭＳ ゴシック" w:hAnsi="ＭＳ ゴシック"/>
          <w:sz w:val="24"/>
          <w:szCs w:val="24"/>
        </w:rPr>
      </w:pPr>
      <w:r w:rsidRPr="00E969A0">
        <w:rPr>
          <w:rFonts w:ascii="ＭＳ ゴシック" w:eastAsia="ＭＳ ゴシック" w:hAnsi="ＭＳ ゴシック" w:hint="eastAsia"/>
          <w:sz w:val="24"/>
          <w:szCs w:val="24"/>
        </w:rPr>
        <w:t>（カードの交付）</w:t>
      </w:r>
    </w:p>
    <w:p w14:paraId="32E998E7" w14:textId="7E4FC107" w:rsidR="003E2EC0" w:rsidRPr="003E2EC0" w:rsidRDefault="003E2EC0" w:rsidP="00B9101E">
      <w:pPr>
        <w:ind w:left="480" w:hangingChars="200" w:hanging="480"/>
        <w:rPr>
          <w:rFonts w:ascii="ＭＳ ゴシック" w:eastAsia="ＭＳ ゴシック" w:hAnsi="ＭＳ ゴシック"/>
          <w:color w:val="4472C4" w:themeColor="accent1"/>
          <w:sz w:val="24"/>
          <w:szCs w:val="24"/>
        </w:rPr>
      </w:pPr>
      <w:r w:rsidRPr="00E969A0">
        <w:rPr>
          <w:rFonts w:ascii="ＭＳ ゴシック" w:eastAsia="ＭＳ ゴシック" w:hAnsi="ＭＳ ゴシック" w:hint="eastAsia"/>
          <w:sz w:val="24"/>
          <w:szCs w:val="24"/>
        </w:rPr>
        <w:t xml:space="preserve">　第</w:t>
      </w:r>
      <w:r w:rsidR="006A2F68">
        <w:rPr>
          <w:rFonts w:ascii="ＭＳ ゴシック" w:eastAsia="ＭＳ ゴシック" w:hAnsi="ＭＳ ゴシック" w:hint="eastAsia"/>
          <w:sz w:val="24"/>
          <w:szCs w:val="24"/>
        </w:rPr>
        <w:t>1</w:t>
      </w:r>
      <w:r w:rsidR="006A2F68">
        <w:rPr>
          <w:rFonts w:ascii="ＭＳ ゴシック" w:eastAsia="ＭＳ ゴシック" w:hAnsi="ＭＳ ゴシック"/>
          <w:sz w:val="24"/>
          <w:szCs w:val="24"/>
        </w:rPr>
        <w:t>9</w:t>
      </w:r>
      <w:r w:rsidRPr="00E969A0">
        <w:rPr>
          <w:rFonts w:ascii="ＭＳ ゴシック" w:eastAsia="ＭＳ ゴシック" w:hAnsi="ＭＳ ゴシック" w:hint="eastAsia"/>
          <w:sz w:val="24"/>
          <w:szCs w:val="24"/>
        </w:rPr>
        <w:t>条　評価結果のレベルに応じた</w:t>
      </w:r>
      <w:r w:rsidR="00096A2F">
        <w:rPr>
          <w:rFonts w:ascii="ＭＳ ゴシック" w:eastAsia="ＭＳ ゴシック" w:hAnsi="ＭＳ ゴシック" w:hint="eastAsia"/>
          <w:sz w:val="24"/>
          <w:szCs w:val="24"/>
        </w:rPr>
        <w:t>建設</w:t>
      </w:r>
      <w:r w:rsidRPr="00E969A0">
        <w:rPr>
          <w:rFonts w:ascii="ＭＳ ゴシック" w:eastAsia="ＭＳ ゴシック" w:hAnsi="ＭＳ ゴシック" w:hint="eastAsia"/>
          <w:sz w:val="24"/>
          <w:szCs w:val="24"/>
        </w:rPr>
        <w:t>キャリアアップカードは、一般財団法人建設業振興基金から交付される。</w:t>
      </w:r>
    </w:p>
    <w:p w14:paraId="0175A911" w14:textId="77777777" w:rsidR="003E2EC0" w:rsidRPr="009908B2" w:rsidRDefault="003E2EC0" w:rsidP="00B11D75">
      <w:pPr>
        <w:rPr>
          <w:rFonts w:ascii="ＭＳ ゴシック" w:eastAsia="ＭＳ ゴシック" w:hAnsi="ＭＳ ゴシック"/>
          <w:color w:val="4472C4" w:themeColor="accent1"/>
          <w:sz w:val="24"/>
          <w:szCs w:val="24"/>
        </w:rPr>
      </w:pPr>
    </w:p>
    <w:p w14:paraId="26E271E5" w14:textId="24E04D3B" w:rsidR="001D136C" w:rsidRPr="009908B2" w:rsidRDefault="001D136C" w:rsidP="001D136C">
      <w:pPr>
        <w:rPr>
          <w:rFonts w:ascii="ＭＳ ゴシック" w:eastAsia="ＭＳ ゴシック" w:hAnsi="ＭＳ ゴシック"/>
          <w:b/>
          <w:sz w:val="24"/>
          <w:szCs w:val="24"/>
        </w:rPr>
      </w:pPr>
      <w:r w:rsidRPr="009908B2">
        <w:rPr>
          <w:rFonts w:ascii="ＭＳ ゴシック" w:eastAsia="ＭＳ ゴシック" w:hAnsi="ＭＳ ゴシック" w:hint="eastAsia"/>
          <w:b/>
          <w:sz w:val="24"/>
          <w:szCs w:val="24"/>
        </w:rPr>
        <w:t>第</w:t>
      </w:r>
      <w:r w:rsidR="00C17915">
        <w:rPr>
          <w:rFonts w:ascii="ＭＳ ゴシック" w:eastAsia="ＭＳ ゴシック" w:hAnsi="ＭＳ ゴシック" w:hint="eastAsia"/>
          <w:b/>
          <w:sz w:val="24"/>
          <w:szCs w:val="24"/>
        </w:rPr>
        <w:t>５</w:t>
      </w:r>
      <w:r w:rsidRPr="009908B2">
        <w:rPr>
          <w:rFonts w:ascii="ＭＳ ゴシック" w:eastAsia="ＭＳ ゴシック" w:hAnsi="ＭＳ ゴシック" w:hint="eastAsia"/>
          <w:b/>
          <w:sz w:val="24"/>
          <w:szCs w:val="24"/>
        </w:rPr>
        <w:t>章　評価手数料</w:t>
      </w:r>
    </w:p>
    <w:p w14:paraId="66A81B91" w14:textId="77777777" w:rsidR="0084594A" w:rsidRPr="009908B2" w:rsidRDefault="0084594A" w:rsidP="00B11D75">
      <w:pPr>
        <w:rPr>
          <w:rFonts w:ascii="ＭＳ ゴシック" w:eastAsia="ＭＳ ゴシック" w:hAnsi="ＭＳ ゴシック"/>
          <w:color w:val="4472C4" w:themeColor="accent1"/>
          <w:sz w:val="24"/>
          <w:szCs w:val="24"/>
        </w:rPr>
      </w:pPr>
    </w:p>
    <w:p w14:paraId="721724F7" w14:textId="103E476B" w:rsidR="00400151" w:rsidRPr="009908B2" w:rsidRDefault="00700C2B" w:rsidP="00D174D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（評価</w:t>
      </w:r>
      <w:r w:rsidR="00400151" w:rsidRPr="009908B2">
        <w:rPr>
          <w:rFonts w:ascii="ＭＳ ゴシック" w:eastAsia="ＭＳ ゴシック" w:hAnsi="ＭＳ ゴシック" w:hint="eastAsia"/>
          <w:sz w:val="24"/>
          <w:szCs w:val="24"/>
        </w:rPr>
        <w:t>手数料）</w:t>
      </w:r>
    </w:p>
    <w:p w14:paraId="7CF20F8A" w14:textId="1274F2B8" w:rsidR="00400151" w:rsidRPr="009908B2" w:rsidRDefault="00400151" w:rsidP="00381679">
      <w:pPr>
        <w:ind w:leftChars="100" w:left="1290" w:hangingChars="450" w:hanging="1080"/>
        <w:rPr>
          <w:rFonts w:ascii="ＭＳ ゴシック" w:eastAsia="ＭＳ ゴシック" w:hAnsi="ＭＳ ゴシック"/>
          <w:color w:val="4472C4" w:themeColor="accent1"/>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2</w:t>
      </w:r>
      <w:r w:rsidR="006A2F68">
        <w:rPr>
          <w:rFonts w:ascii="ＭＳ ゴシック" w:eastAsia="ＭＳ ゴシック" w:hAnsi="ＭＳ ゴシック"/>
          <w:sz w:val="24"/>
          <w:szCs w:val="24"/>
        </w:rPr>
        <w:t>0</w:t>
      </w:r>
      <w:r w:rsidRPr="009908B2">
        <w:rPr>
          <w:rFonts w:ascii="ＭＳ ゴシック" w:eastAsia="ＭＳ ゴシック" w:hAnsi="ＭＳ ゴシック" w:hint="eastAsia"/>
          <w:sz w:val="24"/>
          <w:szCs w:val="24"/>
        </w:rPr>
        <w:t>条　評価</w:t>
      </w:r>
      <w:r w:rsidR="007F40D3" w:rsidRPr="009908B2">
        <w:rPr>
          <w:rFonts w:ascii="ＭＳ ゴシック" w:eastAsia="ＭＳ ゴシック" w:hAnsi="ＭＳ ゴシック" w:hint="eastAsia"/>
          <w:sz w:val="24"/>
          <w:szCs w:val="24"/>
        </w:rPr>
        <w:t>実施に係る</w:t>
      </w:r>
      <w:r w:rsidRPr="009908B2">
        <w:rPr>
          <w:rFonts w:ascii="ＭＳ ゴシック" w:eastAsia="ＭＳ ゴシック" w:hAnsi="ＭＳ ゴシック" w:hint="eastAsia"/>
          <w:sz w:val="24"/>
          <w:szCs w:val="24"/>
        </w:rPr>
        <w:t>手数料の金額は、</w:t>
      </w:r>
      <w:r w:rsidR="006A2F68">
        <w:rPr>
          <w:rFonts w:ascii="ＭＳ ゴシック" w:eastAsia="ＭＳ ゴシック" w:hAnsi="ＭＳ ゴシック" w:hint="eastAsia"/>
          <w:sz w:val="24"/>
          <w:szCs w:val="24"/>
        </w:rPr>
        <w:t>4</w:t>
      </w:r>
      <w:r w:rsidR="006A2F68">
        <w:rPr>
          <w:rFonts w:ascii="ＭＳ ゴシック" w:eastAsia="ＭＳ ゴシック" w:hAnsi="ＭＳ ゴシック"/>
          <w:sz w:val="24"/>
          <w:szCs w:val="24"/>
        </w:rPr>
        <w:t>,000</w:t>
      </w:r>
      <w:r w:rsidRPr="009908B2">
        <w:rPr>
          <w:rFonts w:ascii="ＭＳ ゴシック" w:eastAsia="ＭＳ ゴシック" w:hAnsi="ＭＳ ゴシック" w:hint="eastAsia"/>
          <w:sz w:val="24"/>
          <w:szCs w:val="24"/>
        </w:rPr>
        <w:t>円</w:t>
      </w:r>
      <w:r w:rsidR="00A31A4C" w:rsidRPr="009908B2">
        <w:rPr>
          <w:rFonts w:ascii="ＭＳ ゴシック" w:eastAsia="ＭＳ ゴシック" w:hAnsi="ＭＳ ゴシック" w:hint="eastAsia"/>
          <w:sz w:val="24"/>
          <w:szCs w:val="24"/>
        </w:rPr>
        <w:t>（税込）とする。</w:t>
      </w:r>
    </w:p>
    <w:p w14:paraId="74D502CC" w14:textId="77777777" w:rsidR="00381679" w:rsidRPr="009908B2" w:rsidRDefault="00381679" w:rsidP="008C48B1">
      <w:pPr>
        <w:rPr>
          <w:rFonts w:ascii="ＭＳ ゴシック" w:eastAsia="ＭＳ ゴシック" w:hAnsi="ＭＳ ゴシック"/>
          <w:color w:val="4472C4" w:themeColor="accent1"/>
          <w:sz w:val="24"/>
          <w:szCs w:val="24"/>
        </w:rPr>
      </w:pPr>
    </w:p>
    <w:p w14:paraId="2AD9518F" w14:textId="6FA5F1C4" w:rsidR="00811F25" w:rsidRPr="009908B2" w:rsidRDefault="00700C2B" w:rsidP="00D174D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（評価</w:t>
      </w:r>
      <w:r w:rsidR="00A31A4C" w:rsidRPr="009908B2">
        <w:rPr>
          <w:rFonts w:ascii="ＭＳ ゴシック" w:eastAsia="ＭＳ ゴシック" w:hAnsi="ＭＳ ゴシック" w:hint="eastAsia"/>
          <w:sz w:val="24"/>
          <w:szCs w:val="24"/>
        </w:rPr>
        <w:t>手数料の収納）</w:t>
      </w:r>
    </w:p>
    <w:p w14:paraId="0EBC5BE8" w14:textId="58328D96" w:rsidR="00DC5CD1" w:rsidRPr="009908B2" w:rsidRDefault="00811F25" w:rsidP="00096A2F">
      <w:pPr>
        <w:ind w:leftChars="100" w:left="426" w:hangingChars="90" w:hanging="216"/>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2</w:t>
      </w:r>
      <w:r w:rsidR="006A2F68">
        <w:rPr>
          <w:rFonts w:ascii="ＭＳ ゴシック" w:eastAsia="ＭＳ ゴシック" w:hAnsi="ＭＳ ゴシック"/>
          <w:sz w:val="24"/>
          <w:szCs w:val="24"/>
        </w:rPr>
        <w:t>1</w:t>
      </w:r>
      <w:r w:rsidRPr="009908B2">
        <w:rPr>
          <w:rFonts w:ascii="ＭＳ ゴシック" w:eastAsia="ＭＳ ゴシック" w:hAnsi="ＭＳ ゴシック" w:hint="eastAsia"/>
          <w:sz w:val="24"/>
          <w:szCs w:val="24"/>
        </w:rPr>
        <w:t xml:space="preserve">条　</w:t>
      </w:r>
      <w:r w:rsidR="006A2F68">
        <w:rPr>
          <w:rFonts w:ascii="ＭＳ ゴシック" w:eastAsia="ＭＳ ゴシック" w:hAnsi="ＭＳ ゴシック" w:hint="eastAsia"/>
          <w:sz w:val="24"/>
          <w:szCs w:val="24"/>
        </w:rPr>
        <w:t>評価の申請をする者は、評価手数料を協会の指定する口座</w:t>
      </w:r>
      <w:r w:rsidR="006A2F68" w:rsidRPr="006A2F68">
        <w:rPr>
          <w:rFonts w:ascii="ＭＳ ゴシック" w:eastAsia="ＭＳ ゴシック" w:hAnsi="ＭＳ ゴシック" w:hint="eastAsia"/>
          <w:sz w:val="24"/>
          <w:szCs w:val="24"/>
        </w:rPr>
        <w:t>に振込にて納付し、振り込みの際発行される振込証明書・受領証等振り込みを証明できる書類を能力評価申請書に貼付しなければならない。</w:t>
      </w:r>
    </w:p>
    <w:p w14:paraId="58969D8B" w14:textId="77777777" w:rsidR="000D15F9" w:rsidRPr="009908B2" w:rsidRDefault="000D15F9" w:rsidP="00CD5FAA">
      <w:pPr>
        <w:rPr>
          <w:rFonts w:ascii="ＭＳ ゴシック" w:eastAsia="ＭＳ ゴシック" w:hAnsi="ＭＳ ゴシック"/>
          <w:sz w:val="24"/>
          <w:szCs w:val="24"/>
        </w:rPr>
      </w:pPr>
    </w:p>
    <w:p w14:paraId="765BAA23" w14:textId="27FAEAB6" w:rsidR="008127E0" w:rsidRPr="009908B2" w:rsidRDefault="001C3DDD" w:rsidP="00A42C5D">
      <w:pPr>
        <w:rPr>
          <w:rFonts w:ascii="ＭＳ ゴシック" w:eastAsia="ＭＳ ゴシック" w:hAnsi="ＭＳ ゴシック"/>
          <w:b/>
          <w:sz w:val="24"/>
          <w:szCs w:val="24"/>
        </w:rPr>
      </w:pPr>
      <w:r w:rsidRPr="009908B2">
        <w:rPr>
          <w:rFonts w:ascii="ＭＳ ゴシック" w:eastAsia="ＭＳ ゴシック" w:hAnsi="ＭＳ ゴシック" w:hint="eastAsia"/>
          <w:b/>
          <w:sz w:val="24"/>
          <w:szCs w:val="24"/>
        </w:rPr>
        <w:t>第</w:t>
      </w:r>
      <w:r w:rsidR="00C17915">
        <w:rPr>
          <w:rFonts w:ascii="ＭＳ ゴシック" w:eastAsia="ＭＳ ゴシック" w:hAnsi="ＭＳ ゴシック" w:hint="eastAsia"/>
          <w:b/>
          <w:sz w:val="24"/>
          <w:szCs w:val="24"/>
        </w:rPr>
        <w:t>６</w:t>
      </w:r>
      <w:r w:rsidR="00D17DFE" w:rsidRPr="009908B2">
        <w:rPr>
          <w:rFonts w:ascii="ＭＳ ゴシック" w:eastAsia="ＭＳ ゴシック" w:hAnsi="ＭＳ ゴシック" w:hint="eastAsia"/>
          <w:b/>
          <w:sz w:val="24"/>
          <w:szCs w:val="24"/>
        </w:rPr>
        <w:t xml:space="preserve">章　</w:t>
      </w:r>
      <w:r w:rsidR="00A42C5D" w:rsidRPr="009908B2">
        <w:rPr>
          <w:rFonts w:ascii="ＭＳ ゴシック" w:eastAsia="ＭＳ ゴシック" w:hAnsi="ＭＳ ゴシック" w:hint="eastAsia"/>
          <w:b/>
          <w:sz w:val="24"/>
          <w:szCs w:val="24"/>
        </w:rPr>
        <w:t>雑則</w:t>
      </w:r>
    </w:p>
    <w:p w14:paraId="359AF980" w14:textId="77777777" w:rsidR="008127E0" w:rsidRPr="009908B2" w:rsidRDefault="008127E0" w:rsidP="00A42C5D">
      <w:pPr>
        <w:rPr>
          <w:rFonts w:ascii="ＭＳ ゴシック" w:eastAsia="ＭＳ ゴシック" w:hAnsi="ＭＳ ゴシック"/>
          <w:sz w:val="24"/>
          <w:szCs w:val="24"/>
        </w:rPr>
      </w:pPr>
    </w:p>
    <w:p w14:paraId="0604500A" w14:textId="77777777" w:rsidR="00674E51" w:rsidRPr="009908B2" w:rsidRDefault="00674E51"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（不正行為に対する措置）</w:t>
      </w:r>
    </w:p>
    <w:p w14:paraId="6E7F4042" w14:textId="266E9400" w:rsidR="00674E51" w:rsidRPr="009908B2" w:rsidRDefault="00674E51" w:rsidP="008C48B1">
      <w:pPr>
        <w:ind w:left="425" w:hangingChars="177" w:hanging="425"/>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　第</w:t>
      </w:r>
      <w:r w:rsidR="006A2F68">
        <w:rPr>
          <w:rFonts w:ascii="ＭＳ ゴシック" w:eastAsia="ＭＳ ゴシック" w:hAnsi="ＭＳ ゴシック" w:hint="eastAsia"/>
          <w:sz w:val="24"/>
          <w:szCs w:val="24"/>
        </w:rPr>
        <w:t>2</w:t>
      </w:r>
      <w:r w:rsidR="006A2F68">
        <w:rPr>
          <w:rFonts w:ascii="ＭＳ ゴシック" w:eastAsia="ＭＳ ゴシック" w:hAnsi="ＭＳ ゴシック"/>
          <w:sz w:val="24"/>
          <w:szCs w:val="24"/>
        </w:rPr>
        <w:t>2</w:t>
      </w:r>
      <w:r w:rsidR="00096A2F">
        <w:rPr>
          <w:rFonts w:ascii="ＭＳ ゴシック" w:eastAsia="ＭＳ ゴシック" w:hAnsi="ＭＳ ゴシック" w:hint="eastAsia"/>
          <w:sz w:val="24"/>
          <w:szCs w:val="24"/>
        </w:rPr>
        <w:t>条　会長は、申請</w:t>
      </w:r>
      <w:r w:rsidRPr="009908B2">
        <w:rPr>
          <w:rFonts w:ascii="ＭＳ ゴシック" w:eastAsia="ＭＳ ゴシック" w:hAnsi="ＭＳ ゴシック" w:hint="eastAsia"/>
          <w:sz w:val="24"/>
          <w:szCs w:val="24"/>
        </w:rPr>
        <w:t>者が不正な方</w:t>
      </w:r>
      <w:r w:rsidR="00096A2F">
        <w:rPr>
          <w:rFonts w:ascii="ＭＳ ゴシック" w:eastAsia="ＭＳ ゴシック" w:hAnsi="ＭＳ ゴシック" w:hint="eastAsia"/>
          <w:sz w:val="24"/>
          <w:szCs w:val="24"/>
        </w:rPr>
        <w:t>法によって評価を受けたことが明らかになった</w:t>
      </w:r>
      <w:r w:rsidR="00BC2F43">
        <w:rPr>
          <w:rFonts w:ascii="ＭＳ ゴシック" w:eastAsia="ＭＳ ゴシック" w:hAnsi="ＭＳ ゴシック" w:hint="eastAsia"/>
          <w:sz w:val="24"/>
          <w:szCs w:val="24"/>
        </w:rPr>
        <w:t>と認める</w:t>
      </w:r>
      <w:r w:rsidR="00096A2F">
        <w:rPr>
          <w:rFonts w:ascii="ＭＳ ゴシック" w:eastAsia="ＭＳ ゴシック" w:hAnsi="ＭＳ ゴシック" w:hint="eastAsia"/>
          <w:sz w:val="24"/>
          <w:szCs w:val="24"/>
        </w:rPr>
        <w:t>場合</w:t>
      </w:r>
      <w:r w:rsidR="00BC2F43">
        <w:rPr>
          <w:rFonts w:ascii="ＭＳ ゴシック" w:eastAsia="ＭＳ ゴシック" w:hAnsi="ＭＳ ゴシック" w:hint="eastAsia"/>
          <w:sz w:val="24"/>
          <w:szCs w:val="24"/>
        </w:rPr>
        <w:t>には、当該</w:t>
      </w:r>
      <w:r w:rsidR="00096A2F">
        <w:rPr>
          <w:rFonts w:ascii="ＭＳ ゴシック" w:eastAsia="ＭＳ ゴシック" w:hAnsi="ＭＳ ゴシック" w:hint="eastAsia"/>
          <w:sz w:val="24"/>
          <w:szCs w:val="24"/>
        </w:rPr>
        <w:t>評価の</w:t>
      </w:r>
      <w:r w:rsidR="00096A2F">
        <w:rPr>
          <w:rFonts w:ascii="ＭＳ ゴシック" w:eastAsia="ＭＳ ゴシック" w:hAnsi="ＭＳ ゴシック"/>
          <w:sz w:val="24"/>
          <w:szCs w:val="24"/>
        </w:rPr>
        <w:t>結果を取り消</w:t>
      </w:r>
      <w:r w:rsidR="00096A2F">
        <w:rPr>
          <w:rFonts w:ascii="ＭＳ ゴシック" w:eastAsia="ＭＳ ゴシック" w:hAnsi="ＭＳ ゴシック" w:hint="eastAsia"/>
          <w:sz w:val="24"/>
          <w:szCs w:val="24"/>
        </w:rPr>
        <w:t>し、</w:t>
      </w:r>
      <w:r w:rsidR="00096A2F">
        <w:rPr>
          <w:rFonts w:ascii="ＭＳ ゴシック" w:eastAsia="ＭＳ ゴシック" w:hAnsi="ＭＳ ゴシック"/>
          <w:sz w:val="24"/>
          <w:szCs w:val="24"/>
        </w:rPr>
        <w:t>申請</w:t>
      </w:r>
      <w:r w:rsidR="00096A2F">
        <w:rPr>
          <w:rFonts w:ascii="ＭＳ ゴシック" w:eastAsia="ＭＳ ゴシック" w:hAnsi="ＭＳ ゴシック" w:hint="eastAsia"/>
          <w:sz w:val="24"/>
          <w:szCs w:val="24"/>
        </w:rPr>
        <w:t>を</w:t>
      </w:r>
      <w:r w:rsidR="00096A2F">
        <w:rPr>
          <w:rFonts w:ascii="ＭＳ ゴシック" w:eastAsia="ＭＳ ゴシック" w:hAnsi="ＭＳ ゴシック"/>
          <w:sz w:val="24"/>
          <w:szCs w:val="24"/>
        </w:rPr>
        <w:t>行った</w:t>
      </w:r>
      <w:r w:rsidR="00096A2F">
        <w:rPr>
          <w:rFonts w:ascii="ＭＳ ゴシック" w:eastAsia="ＭＳ ゴシック" w:hAnsi="ＭＳ ゴシック" w:hint="eastAsia"/>
          <w:sz w:val="24"/>
          <w:szCs w:val="24"/>
        </w:rPr>
        <w:t>者及び</w:t>
      </w:r>
      <w:r w:rsidR="00096A2F">
        <w:rPr>
          <w:rFonts w:ascii="ＭＳ ゴシック" w:eastAsia="ＭＳ ゴシック" w:hAnsi="ＭＳ ゴシック"/>
          <w:sz w:val="24"/>
          <w:szCs w:val="24"/>
        </w:rPr>
        <w:t>一般財団法人建設業振興基金に通知</w:t>
      </w:r>
      <w:r w:rsidR="00096A2F">
        <w:rPr>
          <w:rFonts w:ascii="ＭＳ ゴシック" w:eastAsia="ＭＳ ゴシック" w:hAnsi="ＭＳ ゴシック" w:hint="eastAsia"/>
          <w:sz w:val="24"/>
          <w:szCs w:val="24"/>
        </w:rPr>
        <w:t>する</w:t>
      </w:r>
      <w:r w:rsidRPr="009908B2">
        <w:rPr>
          <w:rFonts w:ascii="ＭＳ ゴシック" w:eastAsia="ＭＳ ゴシック" w:hAnsi="ＭＳ ゴシック" w:hint="eastAsia"/>
          <w:sz w:val="24"/>
          <w:szCs w:val="24"/>
        </w:rPr>
        <w:t>。</w:t>
      </w:r>
    </w:p>
    <w:p w14:paraId="1FDA648A" w14:textId="77777777" w:rsidR="00674E51" w:rsidRPr="009908B2" w:rsidRDefault="00674E51" w:rsidP="00674E51">
      <w:pPr>
        <w:rPr>
          <w:rFonts w:ascii="ＭＳ ゴシック" w:eastAsia="ＭＳ ゴシック" w:hAnsi="ＭＳ ゴシック"/>
          <w:sz w:val="24"/>
          <w:szCs w:val="24"/>
        </w:rPr>
      </w:pPr>
    </w:p>
    <w:p w14:paraId="184FB77C" w14:textId="77777777" w:rsidR="00BA19A5" w:rsidRPr="009908B2" w:rsidRDefault="00674E51"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（秘密の保持）</w:t>
      </w:r>
    </w:p>
    <w:p w14:paraId="453ED01C" w14:textId="7B309C0A" w:rsidR="00674E51" w:rsidRPr="009908B2" w:rsidRDefault="00BA19A5" w:rsidP="008C48B1">
      <w:pPr>
        <w:ind w:leftChars="100" w:left="426" w:hangingChars="90" w:hanging="216"/>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2</w:t>
      </w:r>
      <w:r w:rsidR="006A2F68">
        <w:rPr>
          <w:rFonts w:ascii="ＭＳ ゴシック" w:eastAsia="ＭＳ ゴシック" w:hAnsi="ＭＳ ゴシック"/>
          <w:sz w:val="24"/>
          <w:szCs w:val="24"/>
        </w:rPr>
        <w:t>3</w:t>
      </w:r>
      <w:r w:rsidRPr="009908B2">
        <w:rPr>
          <w:rFonts w:ascii="ＭＳ ゴシック" w:eastAsia="ＭＳ ゴシック" w:hAnsi="ＭＳ ゴシック" w:hint="eastAsia"/>
          <w:sz w:val="24"/>
          <w:szCs w:val="24"/>
        </w:rPr>
        <w:t xml:space="preserve">条　</w:t>
      </w:r>
      <w:r w:rsidR="00674E51" w:rsidRPr="009908B2">
        <w:rPr>
          <w:rFonts w:ascii="ＭＳ ゴシック" w:eastAsia="ＭＳ ゴシック" w:hAnsi="ＭＳ ゴシック" w:hint="eastAsia"/>
          <w:sz w:val="24"/>
          <w:szCs w:val="24"/>
        </w:rPr>
        <w:t>評価事務に携わった者は、評価事務に関して知り得た秘密を漏らしてはならない。</w:t>
      </w:r>
    </w:p>
    <w:p w14:paraId="15C2A7A1" w14:textId="77777777" w:rsidR="00674E51" w:rsidRPr="009908B2" w:rsidRDefault="00674E51" w:rsidP="00674E51">
      <w:pPr>
        <w:ind w:left="210"/>
        <w:rPr>
          <w:rFonts w:ascii="ＭＳ ゴシック" w:eastAsia="ＭＳ ゴシック" w:hAnsi="ＭＳ ゴシック"/>
          <w:sz w:val="24"/>
          <w:szCs w:val="24"/>
        </w:rPr>
      </w:pPr>
    </w:p>
    <w:p w14:paraId="67A57CB7" w14:textId="77777777" w:rsidR="00BA19A5" w:rsidRPr="009908B2" w:rsidRDefault="007053CA"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（帳簿及び書類の保存）</w:t>
      </w:r>
    </w:p>
    <w:p w14:paraId="52AE5F48" w14:textId="12DF15E2" w:rsidR="007053CA" w:rsidRPr="009908B2" w:rsidRDefault="00BA19A5" w:rsidP="008C48B1">
      <w:pPr>
        <w:ind w:leftChars="100" w:left="426" w:hangingChars="90" w:hanging="216"/>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2</w:t>
      </w:r>
      <w:r w:rsidR="006A2F68">
        <w:rPr>
          <w:rFonts w:ascii="ＭＳ ゴシック" w:eastAsia="ＭＳ ゴシック" w:hAnsi="ＭＳ ゴシック"/>
          <w:sz w:val="24"/>
          <w:szCs w:val="24"/>
        </w:rPr>
        <w:t>4</w:t>
      </w:r>
      <w:r w:rsidRPr="009908B2">
        <w:rPr>
          <w:rFonts w:ascii="ＭＳ ゴシック" w:eastAsia="ＭＳ ゴシック" w:hAnsi="ＭＳ ゴシック" w:hint="eastAsia"/>
          <w:sz w:val="24"/>
          <w:szCs w:val="24"/>
        </w:rPr>
        <w:t xml:space="preserve">条　</w:t>
      </w:r>
      <w:r w:rsidR="007053CA" w:rsidRPr="009908B2">
        <w:rPr>
          <w:rFonts w:ascii="ＭＳ ゴシック" w:eastAsia="ＭＳ ゴシック" w:hAnsi="ＭＳ ゴシック" w:hint="eastAsia"/>
          <w:sz w:val="24"/>
          <w:szCs w:val="24"/>
        </w:rPr>
        <w:t>評価事務に関わる保存すべき帳簿及び書類は、保存期間を定めて、適正な方法により協会で保存しなければならない。</w:t>
      </w:r>
    </w:p>
    <w:p w14:paraId="068A2F17" w14:textId="77777777" w:rsidR="007053CA" w:rsidRPr="009908B2" w:rsidRDefault="007053CA" w:rsidP="007053CA">
      <w:pPr>
        <w:rPr>
          <w:rFonts w:ascii="ＭＳ ゴシック" w:eastAsia="ＭＳ ゴシック" w:hAnsi="ＭＳ ゴシック"/>
          <w:sz w:val="24"/>
          <w:szCs w:val="24"/>
        </w:rPr>
      </w:pPr>
    </w:p>
    <w:p w14:paraId="7E3D4857" w14:textId="77777777" w:rsidR="00BA19A5" w:rsidRPr="009908B2" w:rsidRDefault="007053CA" w:rsidP="00D174DF">
      <w:pPr>
        <w:ind w:firstLineChars="100" w:firstLine="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（帳簿及び書類の保存期間）</w:t>
      </w:r>
    </w:p>
    <w:p w14:paraId="75886807" w14:textId="168383AD" w:rsidR="00073E68" w:rsidRPr="00096A2F" w:rsidRDefault="00BA19A5" w:rsidP="00096A2F">
      <w:pPr>
        <w:ind w:leftChars="100" w:left="450" w:hangingChars="100" w:hanging="24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2</w:t>
      </w:r>
      <w:r w:rsidR="006A2F68">
        <w:rPr>
          <w:rFonts w:ascii="ＭＳ ゴシック" w:eastAsia="ＭＳ ゴシック" w:hAnsi="ＭＳ ゴシック"/>
          <w:sz w:val="24"/>
          <w:szCs w:val="24"/>
        </w:rPr>
        <w:t>5</w:t>
      </w:r>
      <w:r w:rsidRPr="009908B2">
        <w:rPr>
          <w:rFonts w:ascii="ＭＳ ゴシック" w:eastAsia="ＭＳ ゴシック" w:hAnsi="ＭＳ ゴシック" w:hint="eastAsia"/>
          <w:sz w:val="24"/>
          <w:szCs w:val="24"/>
        </w:rPr>
        <w:t xml:space="preserve">条　</w:t>
      </w:r>
      <w:r w:rsidR="007053CA" w:rsidRPr="009908B2">
        <w:rPr>
          <w:rFonts w:ascii="ＭＳ ゴシック" w:eastAsia="ＭＳ ゴシック" w:hAnsi="ＭＳ ゴシック" w:hint="eastAsia"/>
          <w:sz w:val="24"/>
          <w:szCs w:val="24"/>
        </w:rPr>
        <w:t>評価事務に関わる帳簿及び書類の保存期間は、</w:t>
      </w:r>
      <w:r w:rsidR="00FA1EE5" w:rsidRPr="00096A2F">
        <w:rPr>
          <w:rFonts w:ascii="ＭＳ ゴシック" w:eastAsia="ＭＳ ゴシック" w:hAnsi="ＭＳ ゴシック" w:hint="eastAsia"/>
          <w:sz w:val="24"/>
          <w:szCs w:val="24"/>
        </w:rPr>
        <w:t>評価を実施した日から</w:t>
      </w:r>
      <w:r w:rsidR="006A2F68">
        <w:rPr>
          <w:rFonts w:ascii="ＭＳ ゴシック" w:eastAsia="ＭＳ ゴシック" w:hAnsi="ＭＳ ゴシック" w:hint="eastAsia"/>
          <w:sz w:val="24"/>
          <w:szCs w:val="24"/>
        </w:rPr>
        <w:t>３</w:t>
      </w:r>
      <w:r w:rsidR="00FA1EE5" w:rsidRPr="00096A2F">
        <w:rPr>
          <w:rFonts w:ascii="ＭＳ ゴシック" w:eastAsia="ＭＳ ゴシック" w:hAnsi="ＭＳ ゴシック" w:hint="eastAsia"/>
          <w:sz w:val="24"/>
          <w:szCs w:val="24"/>
        </w:rPr>
        <w:t>年</w:t>
      </w:r>
      <w:r w:rsidR="00E969A0">
        <w:rPr>
          <w:rFonts w:ascii="ＭＳ ゴシック" w:eastAsia="ＭＳ ゴシック" w:hAnsi="ＭＳ ゴシック" w:hint="eastAsia"/>
          <w:sz w:val="24"/>
          <w:szCs w:val="24"/>
        </w:rPr>
        <w:t>とする。</w:t>
      </w:r>
    </w:p>
    <w:p w14:paraId="0D0BDC64" w14:textId="14DCDB83" w:rsidR="00FA1EE5" w:rsidRPr="009908B2" w:rsidRDefault="00FA1EE5" w:rsidP="008C48B1">
      <w:pPr>
        <w:ind w:left="425" w:hangingChars="177" w:hanging="425"/>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　</w:t>
      </w:r>
      <w:r w:rsidR="00096A2F">
        <w:rPr>
          <w:rFonts w:ascii="ＭＳ ゴシック" w:eastAsia="ＭＳ ゴシック" w:hAnsi="ＭＳ ゴシック" w:hint="eastAsia"/>
          <w:sz w:val="24"/>
          <w:szCs w:val="24"/>
        </w:rPr>
        <w:t>２　前項の</w:t>
      </w:r>
      <w:r w:rsidRPr="009908B2">
        <w:rPr>
          <w:rFonts w:ascii="ＭＳ ゴシック" w:eastAsia="ＭＳ ゴシック" w:hAnsi="ＭＳ ゴシック" w:hint="eastAsia"/>
          <w:sz w:val="24"/>
          <w:szCs w:val="24"/>
        </w:rPr>
        <w:t>帳簿等は、確実かつ秘密の漏れることのない方法により保存するものとする。</w:t>
      </w:r>
    </w:p>
    <w:p w14:paraId="1B12A7F2" w14:textId="0F975818" w:rsidR="00FA1EE5" w:rsidRPr="009908B2" w:rsidRDefault="008C48B1" w:rsidP="008C48B1">
      <w:pPr>
        <w:ind w:left="425" w:hangingChars="177" w:hanging="425"/>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 xml:space="preserve">　</w:t>
      </w:r>
      <w:r w:rsidR="00FA1EE5" w:rsidRPr="009908B2">
        <w:rPr>
          <w:rFonts w:ascii="ＭＳ ゴシック" w:eastAsia="ＭＳ ゴシック" w:hAnsi="ＭＳ ゴシック" w:hint="eastAsia"/>
          <w:sz w:val="24"/>
          <w:szCs w:val="24"/>
        </w:rPr>
        <w:t>３　保存期間経過後の帳簿は、復元することができない方法により破棄するものとする。</w:t>
      </w:r>
    </w:p>
    <w:p w14:paraId="35C1AA8F" w14:textId="77777777" w:rsidR="00FA1EE5" w:rsidRPr="009908B2" w:rsidRDefault="00FA1EE5" w:rsidP="00FA1EE5">
      <w:pPr>
        <w:ind w:left="1200" w:hangingChars="500" w:hanging="1200"/>
        <w:rPr>
          <w:rFonts w:ascii="ＭＳ ゴシック" w:eastAsia="ＭＳ ゴシック" w:hAnsi="ＭＳ ゴシック"/>
          <w:sz w:val="24"/>
          <w:szCs w:val="24"/>
        </w:rPr>
      </w:pPr>
    </w:p>
    <w:p w14:paraId="61B8F9E7" w14:textId="77777777" w:rsidR="00BA19A5" w:rsidRPr="009908B2" w:rsidRDefault="00FA1EE5" w:rsidP="00D174DF">
      <w:pPr>
        <w:ind w:leftChars="100" w:left="1170" w:hangingChars="400" w:hanging="960"/>
        <w:rPr>
          <w:rFonts w:ascii="ＭＳ ゴシック" w:eastAsia="ＭＳ ゴシック" w:hAnsi="ＭＳ ゴシック"/>
          <w:sz w:val="24"/>
          <w:szCs w:val="24"/>
        </w:rPr>
      </w:pPr>
      <w:r w:rsidRPr="009908B2">
        <w:rPr>
          <w:rFonts w:ascii="ＭＳ ゴシック" w:eastAsia="ＭＳ ゴシック" w:hAnsi="ＭＳ ゴシック" w:hint="eastAsia"/>
          <w:sz w:val="24"/>
          <w:szCs w:val="24"/>
        </w:rPr>
        <w:t>（評価事務の細目）</w:t>
      </w:r>
    </w:p>
    <w:p w14:paraId="1057F77A" w14:textId="4E5F4F26" w:rsidR="007F28E2" w:rsidRPr="009908B2" w:rsidRDefault="00BA19A5" w:rsidP="008C48B1">
      <w:pPr>
        <w:ind w:leftChars="100" w:left="426" w:hangingChars="90" w:hanging="216"/>
        <w:rPr>
          <w:rFonts w:ascii="ＭＳ ゴシック" w:eastAsia="ＭＳ ゴシック" w:hAnsi="ＭＳ ゴシック"/>
          <w:spacing w:val="-6"/>
          <w:sz w:val="24"/>
          <w:szCs w:val="24"/>
        </w:rPr>
      </w:pPr>
      <w:r w:rsidRPr="009908B2">
        <w:rPr>
          <w:rFonts w:ascii="ＭＳ ゴシック" w:eastAsia="ＭＳ ゴシック" w:hAnsi="ＭＳ ゴシック" w:hint="eastAsia"/>
          <w:sz w:val="24"/>
          <w:szCs w:val="24"/>
        </w:rPr>
        <w:t>第</w:t>
      </w:r>
      <w:r w:rsidR="006A2F68">
        <w:rPr>
          <w:rFonts w:ascii="ＭＳ ゴシック" w:eastAsia="ＭＳ ゴシック" w:hAnsi="ＭＳ ゴシック" w:hint="eastAsia"/>
          <w:sz w:val="24"/>
          <w:szCs w:val="24"/>
        </w:rPr>
        <w:t>2</w:t>
      </w:r>
      <w:r w:rsidR="006A2F68">
        <w:rPr>
          <w:rFonts w:ascii="ＭＳ ゴシック" w:eastAsia="ＭＳ ゴシック" w:hAnsi="ＭＳ ゴシック"/>
          <w:sz w:val="24"/>
          <w:szCs w:val="24"/>
        </w:rPr>
        <w:t>6</w:t>
      </w:r>
      <w:r w:rsidRPr="009908B2">
        <w:rPr>
          <w:rFonts w:ascii="ＭＳ ゴシック" w:eastAsia="ＭＳ ゴシック" w:hAnsi="ＭＳ ゴシック" w:hint="eastAsia"/>
          <w:sz w:val="24"/>
          <w:szCs w:val="24"/>
        </w:rPr>
        <w:t xml:space="preserve">条　</w:t>
      </w:r>
      <w:r w:rsidR="00FA1EE5" w:rsidRPr="009908B2">
        <w:rPr>
          <w:rFonts w:ascii="ＭＳ ゴシック" w:eastAsia="ＭＳ ゴシック" w:hAnsi="ＭＳ ゴシック" w:hint="eastAsia"/>
          <w:spacing w:val="-6"/>
          <w:sz w:val="24"/>
          <w:szCs w:val="24"/>
        </w:rPr>
        <w:t>この</w:t>
      </w:r>
      <w:r w:rsidR="007E339C">
        <w:rPr>
          <w:rFonts w:ascii="ＭＳ ゴシック" w:eastAsia="ＭＳ ゴシック" w:hAnsi="ＭＳ ゴシック" w:hint="eastAsia"/>
          <w:spacing w:val="-6"/>
          <w:sz w:val="24"/>
          <w:szCs w:val="24"/>
        </w:rPr>
        <w:t>規程</w:t>
      </w:r>
      <w:r w:rsidR="00FA1EE5" w:rsidRPr="009908B2">
        <w:rPr>
          <w:rFonts w:ascii="ＭＳ ゴシック" w:eastAsia="ＭＳ ゴシック" w:hAnsi="ＭＳ ゴシック" w:hint="eastAsia"/>
          <w:spacing w:val="-6"/>
          <w:sz w:val="24"/>
          <w:szCs w:val="24"/>
        </w:rPr>
        <w:t>に定めるもののほか、評価事務の実施に必要な細目は、会長が別に定める。</w:t>
      </w:r>
    </w:p>
    <w:p w14:paraId="5C425BF7" w14:textId="77777777" w:rsidR="001C3DDD" w:rsidRPr="009908B2" w:rsidRDefault="001C3DDD" w:rsidP="008C48B1">
      <w:pPr>
        <w:ind w:leftChars="100" w:left="415" w:hangingChars="90" w:hanging="205"/>
        <w:rPr>
          <w:rFonts w:ascii="ＭＳ ゴシック" w:eastAsia="ＭＳ ゴシック" w:hAnsi="ＭＳ ゴシック"/>
          <w:spacing w:val="-6"/>
          <w:sz w:val="24"/>
          <w:szCs w:val="24"/>
        </w:rPr>
      </w:pPr>
    </w:p>
    <w:p w14:paraId="39A63D0D" w14:textId="77777777" w:rsidR="001C3DDD" w:rsidRPr="009908B2" w:rsidRDefault="001C3DDD" w:rsidP="00BF79C5">
      <w:pPr>
        <w:rPr>
          <w:rFonts w:ascii="ＭＳ ゴシック" w:eastAsia="ＭＳ ゴシック" w:hAnsi="ＭＳ ゴシック"/>
          <w:spacing w:val="-6"/>
          <w:sz w:val="24"/>
          <w:szCs w:val="24"/>
        </w:rPr>
      </w:pPr>
    </w:p>
    <w:sectPr w:rsidR="001C3DDD" w:rsidRPr="009908B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87E7D" w14:textId="77777777" w:rsidR="0014515C" w:rsidRDefault="0014515C" w:rsidP="00287E59">
      <w:r>
        <w:separator/>
      </w:r>
    </w:p>
  </w:endnote>
  <w:endnote w:type="continuationSeparator" w:id="0">
    <w:p w14:paraId="0241BD78" w14:textId="77777777" w:rsidR="0014515C" w:rsidRDefault="0014515C" w:rsidP="00287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23D95" w14:textId="77777777" w:rsidR="0014515C" w:rsidRDefault="0014515C" w:rsidP="00287E59">
      <w:r>
        <w:separator/>
      </w:r>
    </w:p>
  </w:footnote>
  <w:footnote w:type="continuationSeparator" w:id="0">
    <w:p w14:paraId="56B4CD18" w14:textId="77777777" w:rsidR="0014515C" w:rsidRDefault="0014515C" w:rsidP="00287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534D2"/>
    <w:multiLevelType w:val="hybridMultilevel"/>
    <w:tmpl w:val="6082AFFC"/>
    <w:lvl w:ilvl="0" w:tplc="62A6CF76">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36E0F03"/>
    <w:multiLevelType w:val="hybridMultilevel"/>
    <w:tmpl w:val="BAF26722"/>
    <w:lvl w:ilvl="0" w:tplc="789C847A">
      <w:numFmt w:val="japaneseCounting"/>
      <w:lvlText w:val="第%1条"/>
      <w:lvlJc w:val="left"/>
      <w:pPr>
        <w:ind w:left="1065" w:hanging="85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43860B7"/>
    <w:multiLevelType w:val="hybridMultilevel"/>
    <w:tmpl w:val="87181B00"/>
    <w:lvl w:ilvl="0" w:tplc="05701136">
      <w:numFmt w:val="decimalZero"/>
      <w:lvlText w:val="第%1条"/>
      <w:lvlJc w:val="left"/>
      <w:pPr>
        <w:ind w:left="1260" w:hanging="105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59C4212"/>
    <w:multiLevelType w:val="hybridMultilevel"/>
    <w:tmpl w:val="D6E4635C"/>
    <w:lvl w:ilvl="0" w:tplc="3C26CF2E">
      <w:start w:val="12"/>
      <w:numFmt w:val="decimalFullWidth"/>
      <w:lvlText w:val="第%1条"/>
      <w:lvlJc w:val="left"/>
      <w:pPr>
        <w:ind w:left="990" w:hanging="7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A4A4341"/>
    <w:multiLevelType w:val="hybridMultilevel"/>
    <w:tmpl w:val="DA4ADF2A"/>
    <w:lvl w:ilvl="0" w:tplc="B8B0D2A0">
      <w:start w:val="1"/>
      <w:numFmt w:val="decimalFullWidth"/>
      <w:lvlText w:val="（%1）"/>
      <w:lvlJc w:val="left"/>
      <w:pPr>
        <w:ind w:left="1560" w:hanging="720"/>
      </w:pPr>
      <w:rPr>
        <w:rFonts w:hint="default"/>
      </w:rPr>
    </w:lvl>
    <w:lvl w:ilvl="1" w:tplc="DB083FBE">
      <w:start w:val="1"/>
      <w:numFmt w:val="decimalEnclosedCircle"/>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1D2964DA"/>
    <w:multiLevelType w:val="hybridMultilevel"/>
    <w:tmpl w:val="B06488B0"/>
    <w:lvl w:ilvl="0" w:tplc="EB500CF6">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4164CB"/>
    <w:multiLevelType w:val="hybridMultilevel"/>
    <w:tmpl w:val="89946068"/>
    <w:lvl w:ilvl="0" w:tplc="CA20B00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09945A3"/>
    <w:multiLevelType w:val="hybridMultilevel"/>
    <w:tmpl w:val="25AA6FF2"/>
    <w:lvl w:ilvl="0" w:tplc="482E8C0C">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25607CC4"/>
    <w:multiLevelType w:val="hybridMultilevel"/>
    <w:tmpl w:val="0C1E182A"/>
    <w:lvl w:ilvl="0" w:tplc="8B18B5F6">
      <w:start w:val="15"/>
      <w:numFmt w:val="decimalFullWidth"/>
      <w:lvlText w:val="第%1条"/>
      <w:lvlJc w:val="left"/>
      <w:pPr>
        <w:ind w:left="990" w:hanging="7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26A07456"/>
    <w:multiLevelType w:val="hybridMultilevel"/>
    <w:tmpl w:val="33EEA584"/>
    <w:lvl w:ilvl="0" w:tplc="B838C15A">
      <w:numFmt w:val="japaneseCounting"/>
      <w:lvlText w:val="第%1条"/>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B713C99"/>
    <w:multiLevelType w:val="hybridMultilevel"/>
    <w:tmpl w:val="6614AC46"/>
    <w:lvl w:ilvl="0" w:tplc="BF0A74CE">
      <w:numFmt w:val="japaneseCounting"/>
      <w:lvlText w:val="第%1条"/>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CDD5310"/>
    <w:multiLevelType w:val="hybridMultilevel"/>
    <w:tmpl w:val="E904D0DE"/>
    <w:lvl w:ilvl="0" w:tplc="36663FAA">
      <w:numFmt w:val="japaneseCounting"/>
      <w:lvlText w:val="第%1条"/>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2D251350"/>
    <w:multiLevelType w:val="hybridMultilevel"/>
    <w:tmpl w:val="FB5EDA66"/>
    <w:lvl w:ilvl="0" w:tplc="15F25E52">
      <w:numFmt w:val="japaneseCounting"/>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C7224D"/>
    <w:multiLevelType w:val="hybridMultilevel"/>
    <w:tmpl w:val="FC945986"/>
    <w:lvl w:ilvl="0" w:tplc="F760BD0C">
      <w:start w:val="33"/>
      <w:numFmt w:val="decimalFullWidth"/>
      <w:lvlText w:val="第%1条"/>
      <w:lvlJc w:val="left"/>
      <w:pPr>
        <w:ind w:left="990" w:hanging="7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1354E79"/>
    <w:multiLevelType w:val="hybridMultilevel"/>
    <w:tmpl w:val="B790BE40"/>
    <w:lvl w:ilvl="0" w:tplc="30127874">
      <w:start w:val="1"/>
      <w:numFmt w:val="decimalFullWidth"/>
      <w:lvlText w:val="（%1）"/>
      <w:lvlJc w:val="left"/>
      <w:pPr>
        <w:ind w:left="1560" w:hanging="720"/>
      </w:pPr>
      <w:rPr>
        <w:rFonts w:hint="default"/>
      </w:rPr>
    </w:lvl>
    <w:lvl w:ilvl="1" w:tplc="3F400DA4">
      <w:start w:val="11"/>
      <w:numFmt w:val="decimalFullWidth"/>
      <w:lvlText w:val="第%2条"/>
      <w:lvlJc w:val="left"/>
      <w:pPr>
        <w:ind w:left="2040" w:hanging="78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41587F0C"/>
    <w:multiLevelType w:val="hybridMultilevel"/>
    <w:tmpl w:val="CFC688D2"/>
    <w:lvl w:ilvl="0" w:tplc="860CFD2A">
      <w:numFmt w:val="decimalZero"/>
      <w:lvlText w:val="第%1条"/>
      <w:lvlJc w:val="left"/>
      <w:pPr>
        <w:ind w:left="1170" w:hanging="9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19C4030"/>
    <w:multiLevelType w:val="hybridMultilevel"/>
    <w:tmpl w:val="CC545074"/>
    <w:lvl w:ilvl="0" w:tplc="C4C2D14C">
      <w:start w:val="1"/>
      <w:numFmt w:val="japaneseCounting"/>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DA0372"/>
    <w:multiLevelType w:val="hybridMultilevel"/>
    <w:tmpl w:val="3B6AC00A"/>
    <w:lvl w:ilvl="0" w:tplc="7C12313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4AEF6977"/>
    <w:multiLevelType w:val="hybridMultilevel"/>
    <w:tmpl w:val="B4246BBA"/>
    <w:lvl w:ilvl="0" w:tplc="88B64E34">
      <w:numFmt w:val="japaneseCounting"/>
      <w:lvlText w:val="第%1条"/>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4ED347BB"/>
    <w:multiLevelType w:val="hybridMultilevel"/>
    <w:tmpl w:val="BBDC8736"/>
    <w:lvl w:ilvl="0" w:tplc="53403536">
      <w:numFmt w:val="decimalZero"/>
      <w:lvlText w:val="第%1条"/>
      <w:lvlJc w:val="left"/>
      <w:pPr>
        <w:ind w:left="1170" w:hanging="9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55057654"/>
    <w:multiLevelType w:val="hybridMultilevel"/>
    <w:tmpl w:val="C8B695DC"/>
    <w:lvl w:ilvl="0" w:tplc="1A6C25C2">
      <w:numFmt w:val="japaneseCounting"/>
      <w:lvlText w:val="第%1条"/>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66363FE"/>
    <w:multiLevelType w:val="hybridMultilevel"/>
    <w:tmpl w:val="EEC481A8"/>
    <w:lvl w:ilvl="0" w:tplc="A64066AA">
      <w:start w:val="1"/>
      <w:numFmt w:val="japaneseCounting"/>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21B6D0B"/>
    <w:multiLevelType w:val="hybridMultilevel"/>
    <w:tmpl w:val="73029252"/>
    <w:lvl w:ilvl="0" w:tplc="63727A5A">
      <w:numFmt w:val="japaneseCounting"/>
      <w:lvlText w:val="第%1条"/>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3922CAE"/>
    <w:multiLevelType w:val="hybridMultilevel"/>
    <w:tmpl w:val="D1EA8946"/>
    <w:lvl w:ilvl="0" w:tplc="0854C9B6">
      <w:numFmt w:val="decimalZero"/>
      <w:lvlText w:val="第%1条"/>
      <w:lvlJc w:val="left"/>
      <w:pPr>
        <w:ind w:left="1170" w:hanging="9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67236470"/>
    <w:multiLevelType w:val="hybridMultilevel"/>
    <w:tmpl w:val="BCFCC7C4"/>
    <w:lvl w:ilvl="0" w:tplc="C3B81812">
      <w:numFmt w:val="japaneseCounting"/>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837543D"/>
    <w:multiLevelType w:val="hybridMultilevel"/>
    <w:tmpl w:val="97621868"/>
    <w:lvl w:ilvl="0" w:tplc="2ABE1798">
      <w:numFmt w:val="japaneseCounting"/>
      <w:lvlText w:val="第%1条"/>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6AB90498"/>
    <w:multiLevelType w:val="hybridMultilevel"/>
    <w:tmpl w:val="E4B8052C"/>
    <w:lvl w:ilvl="0" w:tplc="EC6EBA64">
      <w:numFmt w:val="japaneseCounting"/>
      <w:lvlText w:val="第%1条"/>
      <w:lvlJc w:val="left"/>
      <w:pPr>
        <w:ind w:left="1050" w:hanging="84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6E893CF2"/>
    <w:multiLevelType w:val="hybridMultilevel"/>
    <w:tmpl w:val="EA64BF9A"/>
    <w:lvl w:ilvl="0" w:tplc="34E475A6">
      <w:start w:val="1"/>
      <w:numFmt w:val="decimalFullWidth"/>
      <w:lvlText w:val="（%1）"/>
      <w:lvlJc w:val="left"/>
      <w:pPr>
        <w:ind w:left="1455" w:hanging="7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8" w15:restartNumberingAfterBreak="0">
    <w:nsid w:val="77584D2A"/>
    <w:multiLevelType w:val="hybridMultilevel"/>
    <w:tmpl w:val="DF1A7A24"/>
    <w:lvl w:ilvl="0" w:tplc="32F6791E">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9" w15:restartNumberingAfterBreak="0">
    <w:nsid w:val="7E4D1C9C"/>
    <w:multiLevelType w:val="hybridMultilevel"/>
    <w:tmpl w:val="28B074F4"/>
    <w:lvl w:ilvl="0" w:tplc="19286AD0">
      <w:numFmt w:val="decimalZero"/>
      <w:lvlText w:val="第%1条"/>
      <w:lvlJc w:val="left"/>
      <w:pPr>
        <w:ind w:left="1170" w:hanging="9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E765256"/>
    <w:multiLevelType w:val="hybridMultilevel"/>
    <w:tmpl w:val="BF409FBA"/>
    <w:lvl w:ilvl="0" w:tplc="EA8EDBE0">
      <w:start w:val="1"/>
      <w:numFmt w:val="decimalFullWidth"/>
      <w:lvlText w:val="（%1）"/>
      <w:lvlJc w:val="left"/>
      <w:pPr>
        <w:ind w:left="1350" w:hanging="720"/>
      </w:pPr>
      <w:rPr>
        <w:rFonts w:hint="default"/>
      </w:rPr>
    </w:lvl>
    <w:lvl w:ilvl="1" w:tplc="405A3540">
      <w:numFmt w:val="decimalZero"/>
      <w:lvlText w:val="第%2条"/>
      <w:lvlJc w:val="left"/>
      <w:pPr>
        <w:ind w:left="1890" w:hanging="840"/>
      </w:pPr>
      <w:rPr>
        <w:rFonts w:hint="default"/>
      </w:r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7F066156"/>
    <w:multiLevelType w:val="hybridMultilevel"/>
    <w:tmpl w:val="7A0EE35E"/>
    <w:lvl w:ilvl="0" w:tplc="55D4FD56">
      <w:numFmt w:val="decimalZero"/>
      <w:lvlText w:val="第%1条"/>
      <w:lvlJc w:val="left"/>
      <w:pPr>
        <w:ind w:left="1170" w:hanging="9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1"/>
  </w:num>
  <w:num w:numId="2">
    <w:abstractNumId w:val="16"/>
  </w:num>
  <w:num w:numId="3">
    <w:abstractNumId w:val="5"/>
  </w:num>
  <w:num w:numId="4">
    <w:abstractNumId w:val="14"/>
  </w:num>
  <w:num w:numId="5">
    <w:abstractNumId w:val="28"/>
  </w:num>
  <w:num w:numId="6">
    <w:abstractNumId w:val="4"/>
  </w:num>
  <w:num w:numId="7">
    <w:abstractNumId w:val="6"/>
  </w:num>
  <w:num w:numId="8">
    <w:abstractNumId w:val="17"/>
  </w:num>
  <w:num w:numId="9">
    <w:abstractNumId w:val="26"/>
  </w:num>
  <w:num w:numId="10">
    <w:abstractNumId w:val="22"/>
  </w:num>
  <w:num w:numId="11">
    <w:abstractNumId w:val="24"/>
  </w:num>
  <w:num w:numId="12">
    <w:abstractNumId w:val="18"/>
  </w:num>
  <w:num w:numId="13">
    <w:abstractNumId w:val="25"/>
  </w:num>
  <w:num w:numId="14">
    <w:abstractNumId w:val="7"/>
  </w:num>
  <w:num w:numId="15">
    <w:abstractNumId w:val="12"/>
  </w:num>
  <w:num w:numId="16">
    <w:abstractNumId w:val="10"/>
  </w:num>
  <w:num w:numId="17">
    <w:abstractNumId w:val="1"/>
  </w:num>
  <w:num w:numId="18">
    <w:abstractNumId w:val="9"/>
  </w:num>
  <w:num w:numId="19">
    <w:abstractNumId w:val="20"/>
  </w:num>
  <w:num w:numId="20">
    <w:abstractNumId w:val="0"/>
  </w:num>
  <w:num w:numId="21">
    <w:abstractNumId w:val="29"/>
  </w:num>
  <w:num w:numId="22">
    <w:abstractNumId w:val="31"/>
  </w:num>
  <w:num w:numId="23">
    <w:abstractNumId w:val="30"/>
  </w:num>
  <w:num w:numId="24">
    <w:abstractNumId w:val="19"/>
  </w:num>
  <w:num w:numId="25">
    <w:abstractNumId w:val="23"/>
  </w:num>
  <w:num w:numId="26">
    <w:abstractNumId w:val="15"/>
  </w:num>
  <w:num w:numId="27">
    <w:abstractNumId w:val="2"/>
  </w:num>
  <w:num w:numId="28">
    <w:abstractNumId w:val="27"/>
  </w:num>
  <w:num w:numId="29">
    <w:abstractNumId w:val="11"/>
  </w:num>
  <w:num w:numId="30">
    <w:abstractNumId w:val="3"/>
  </w:num>
  <w:num w:numId="31">
    <w:abstractNumId w:val="8"/>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C"/>
    <w:rsid w:val="00011957"/>
    <w:rsid w:val="00013988"/>
    <w:rsid w:val="00020F1B"/>
    <w:rsid w:val="0002618B"/>
    <w:rsid w:val="00027A8B"/>
    <w:rsid w:val="00044B17"/>
    <w:rsid w:val="000719E7"/>
    <w:rsid w:val="00073E68"/>
    <w:rsid w:val="00080C46"/>
    <w:rsid w:val="000817C8"/>
    <w:rsid w:val="00081D79"/>
    <w:rsid w:val="00082766"/>
    <w:rsid w:val="00083641"/>
    <w:rsid w:val="00096A2F"/>
    <w:rsid w:val="000A5EA5"/>
    <w:rsid w:val="000C3EF5"/>
    <w:rsid w:val="000D15F9"/>
    <w:rsid w:val="000E14E0"/>
    <w:rsid w:val="000E7259"/>
    <w:rsid w:val="000F6EE0"/>
    <w:rsid w:val="001025A2"/>
    <w:rsid w:val="001348B2"/>
    <w:rsid w:val="0014515C"/>
    <w:rsid w:val="00155AC5"/>
    <w:rsid w:val="001571DD"/>
    <w:rsid w:val="001654DE"/>
    <w:rsid w:val="00192F2D"/>
    <w:rsid w:val="001A7CC9"/>
    <w:rsid w:val="001C3DDD"/>
    <w:rsid w:val="001C40DB"/>
    <w:rsid w:val="001D0BEE"/>
    <w:rsid w:val="001D136C"/>
    <w:rsid w:val="001D5E2E"/>
    <w:rsid w:val="001E26B7"/>
    <w:rsid w:val="001F72D3"/>
    <w:rsid w:val="002138D1"/>
    <w:rsid w:val="00245819"/>
    <w:rsid w:val="00246E7D"/>
    <w:rsid w:val="00250707"/>
    <w:rsid w:val="00252CA1"/>
    <w:rsid w:val="00280C4F"/>
    <w:rsid w:val="00281EF5"/>
    <w:rsid w:val="00287E59"/>
    <w:rsid w:val="002A4FF5"/>
    <w:rsid w:val="002D7DFE"/>
    <w:rsid w:val="00303ABE"/>
    <w:rsid w:val="00314BF4"/>
    <w:rsid w:val="00330AD3"/>
    <w:rsid w:val="00351229"/>
    <w:rsid w:val="00367FB9"/>
    <w:rsid w:val="00376666"/>
    <w:rsid w:val="00381679"/>
    <w:rsid w:val="003D3724"/>
    <w:rsid w:val="003D52B7"/>
    <w:rsid w:val="003E2EC0"/>
    <w:rsid w:val="003E7917"/>
    <w:rsid w:val="00400151"/>
    <w:rsid w:val="00406640"/>
    <w:rsid w:val="00485D2A"/>
    <w:rsid w:val="004A5951"/>
    <w:rsid w:val="004A7599"/>
    <w:rsid w:val="004B198A"/>
    <w:rsid w:val="004B55D2"/>
    <w:rsid w:val="004D1D28"/>
    <w:rsid w:val="004E63BC"/>
    <w:rsid w:val="004F7CBB"/>
    <w:rsid w:val="0050654F"/>
    <w:rsid w:val="0050738E"/>
    <w:rsid w:val="00507F58"/>
    <w:rsid w:val="00522861"/>
    <w:rsid w:val="005408F0"/>
    <w:rsid w:val="0055002B"/>
    <w:rsid w:val="005846DB"/>
    <w:rsid w:val="0059096B"/>
    <w:rsid w:val="005B3040"/>
    <w:rsid w:val="005D4036"/>
    <w:rsid w:val="005D693F"/>
    <w:rsid w:val="006063E4"/>
    <w:rsid w:val="00634FB4"/>
    <w:rsid w:val="00644664"/>
    <w:rsid w:val="00665F23"/>
    <w:rsid w:val="00674E51"/>
    <w:rsid w:val="0068431F"/>
    <w:rsid w:val="00690870"/>
    <w:rsid w:val="006930B2"/>
    <w:rsid w:val="006950F2"/>
    <w:rsid w:val="00695CDF"/>
    <w:rsid w:val="006A2F68"/>
    <w:rsid w:val="006B4F28"/>
    <w:rsid w:val="006C38B7"/>
    <w:rsid w:val="006D185D"/>
    <w:rsid w:val="00700C2B"/>
    <w:rsid w:val="00704BF7"/>
    <w:rsid w:val="007053CA"/>
    <w:rsid w:val="0072107D"/>
    <w:rsid w:val="00722D2C"/>
    <w:rsid w:val="00724B1B"/>
    <w:rsid w:val="00735CA3"/>
    <w:rsid w:val="00750928"/>
    <w:rsid w:val="00761C80"/>
    <w:rsid w:val="0077122F"/>
    <w:rsid w:val="0078448B"/>
    <w:rsid w:val="007B6C92"/>
    <w:rsid w:val="007D13BD"/>
    <w:rsid w:val="007E339C"/>
    <w:rsid w:val="007F28E2"/>
    <w:rsid w:val="007F40D3"/>
    <w:rsid w:val="00811F25"/>
    <w:rsid w:val="008127E0"/>
    <w:rsid w:val="00813B53"/>
    <w:rsid w:val="00825C87"/>
    <w:rsid w:val="0083412A"/>
    <w:rsid w:val="0084594A"/>
    <w:rsid w:val="00851C30"/>
    <w:rsid w:val="008800F8"/>
    <w:rsid w:val="00887D4F"/>
    <w:rsid w:val="00892E2D"/>
    <w:rsid w:val="008C48B1"/>
    <w:rsid w:val="008D1A4C"/>
    <w:rsid w:val="008D2089"/>
    <w:rsid w:val="00915979"/>
    <w:rsid w:val="00921F21"/>
    <w:rsid w:val="0093026A"/>
    <w:rsid w:val="00933A0A"/>
    <w:rsid w:val="009463B9"/>
    <w:rsid w:val="00986B53"/>
    <w:rsid w:val="009873F3"/>
    <w:rsid w:val="0099033F"/>
    <w:rsid w:val="009908B2"/>
    <w:rsid w:val="009D2738"/>
    <w:rsid w:val="00A05B1F"/>
    <w:rsid w:val="00A05FB8"/>
    <w:rsid w:val="00A07671"/>
    <w:rsid w:val="00A14B86"/>
    <w:rsid w:val="00A16507"/>
    <w:rsid w:val="00A16B1C"/>
    <w:rsid w:val="00A31A4C"/>
    <w:rsid w:val="00A349AD"/>
    <w:rsid w:val="00A40C9B"/>
    <w:rsid w:val="00A42C5D"/>
    <w:rsid w:val="00A50B46"/>
    <w:rsid w:val="00A541A7"/>
    <w:rsid w:val="00A55E44"/>
    <w:rsid w:val="00A65832"/>
    <w:rsid w:val="00A72BC1"/>
    <w:rsid w:val="00A84605"/>
    <w:rsid w:val="00AC342C"/>
    <w:rsid w:val="00AC4B52"/>
    <w:rsid w:val="00AE11CC"/>
    <w:rsid w:val="00AE1A13"/>
    <w:rsid w:val="00B11D75"/>
    <w:rsid w:val="00B17026"/>
    <w:rsid w:val="00B174EC"/>
    <w:rsid w:val="00B202C0"/>
    <w:rsid w:val="00B26781"/>
    <w:rsid w:val="00B375B5"/>
    <w:rsid w:val="00B444DA"/>
    <w:rsid w:val="00B50355"/>
    <w:rsid w:val="00B52F93"/>
    <w:rsid w:val="00B5408E"/>
    <w:rsid w:val="00B642D0"/>
    <w:rsid w:val="00B71D1E"/>
    <w:rsid w:val="00B82861"/>
    <w:rsid w:val="00B9101E"/>
    <w:rsid w:val="00BA19A5"/>
    <w:rsid w:val="00BC2F43"/>
    <w:rsid w:val="00BF79C5"/>
    <w:rsid w:val="00C05AD4"/>
    <w:rsid w:val="00C17915"/>
    <w:rsid w:val="00C22489"/>
    <w:rsid w:val="00C23B5B"/>
    <w:rsid w:val="00C25A30"/>
    <w:rsid w:val="00C25BC2"/>
    <w:rsid w:val="00C4206E"/>
    <w:rsid w:val="00C512C3"/>
    <w:rsid w:val="00C6668A"/>
    <w:rsid w:val="00C70741"/>
    <w:rsid w:val="00C74437"/>
    <w:rsid w:val="00C77448"/>
    <w:rsid w:val="00C77D76"/>
    <w:rsid w:val="00C81D51"/>
    <w:rsid w:val="00CB4A9B"/>
    <w:rsid w:val="00CB7840"/>
    <w:rsid w:val="00CD5FAA"/>
    <w:rsid w:val="00CE556F"/>
    <w:rsid w:val="00D01F25"/>
    <w:rsid w:val="00D01FC4"/>
    <w:rsid w:val="00D02585"/>
    <w:rsid w:val="00D05121"/>
    <w:rsid w:val="00D0522B"/>
    <w:rsid w:val="00D16585"/>
    <w:rsid w:val="00D174DF"/>
    <w:rsid w:val="00D17DFE"/>
    <w:rsid w:val="00D32CA8"/>
    <w:rsid w:val="00D72E18"/>
    <w:rsid w:val="00D8567D"/>
    <w:rsid w:val="00D93793"/>
    <w:rsid w:val="00DA705C"/>
    <w:rsid w:val="00DC5CD1"/>
    <w:rsid w:val="00DD4596"/>
    <w:rsid w:val="00DD6F4D"/>
    <w:rsid w:val="00DF00FA"/>
    <w:rsid w:val="00DF1CD0"/>
    <w:rsid w:val="00E013A9"/>
    <w:rsid w:val="00E02E51"/>
    <w:rsid w:val="00E04CD7"/>
    <w:rsid w:val="00E12971"/>
    <w:rsid w:val="00E1664C"/>
    <w:rsid w:val="00E261C4"/>
    <w:rsid w:val="00E4564E"/>
    <w:rsid w:val="00E614B6"/>
    <w:rsid w:val="00E61C31"/>
    <w:rsid w:val="00E62EA5"/>
    <w:rsid w:val="00E7233E"/>
    <w:rsid w:val="00E969A0"/>
    <w:rsid w:val="00EA4B58"/>
    <w:rsid w:val="00EB2106"/>
    <w:rsid w:val="00EB7496"/>
    <w:rsid w:val="00EC0F49"/>
    <w:rsid w:val="00EC26BB"/>
    <w:rsid w:val="00F01D24"/>
    <w:rsid w:val="00F11DE1"/>
    <w:rsid w:val="00F15993"/>
    <w:rsid w:val="00F21A1E"/>
    <w:rsid w:val="00F23BE9"/>
    <w:rsid w:val="00F32641"/>
    <w:rsid w:val="00F35992"/>
    <w:rsid w:val="00F3729E"/>
    <w:rsid w:val="00F54948"/>
    <w:rsid w:val="00F81720"/>
    <w:rsid w:val="00FA1EE5"/>
    <w:rsid w:val="00FB7790"/>
    <w:rsid w:val="00FC24A9"/>
    <w:rsid w:val="00FE76EA"/>
    <w:rsid w:val="00FF61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2313B77"/>
  <w15:docId w15:val="{611300F5-9A64-47F6-BF17-A8226767D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63E4"/>
    <w:pPr>
      <w:ind w:leftChars="400" w:left="840"/>
    </w:pPr>
  </w:style>
  <w:style w:type="paragraph" w:styleId="a4">
    <w:name w:val="Balloon Text"/>
    <w:basedOn w:val="a"/>
    <w:link w:val="a5"/>
    <w:uiPriority w:val="99"/>
    <w:semiHidden/>
    <w:unhideWhenUsed/>
    <w:rsid w:val="00933A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33A0A"/>
    <w:rPr>
      <w:rFonts w:asciiTheme="majorHAnsi" w:eastAsiaTheme="majorEastAsia" w:hAnsiTheme="majorHAnsi" w:cstheme="majorBidi"/>
      <w:sz w:val="18"/>
      <w:szCs w:val="18"/>
    </w:rPr>
  </w:style>
  <w:style w:type="paragraph" w:styleId="a6">
    <w:name w:val="Revision"/>
    <w:hidden/>
    <w:uiPriority w:val="99"/>
    <w:semiHidden/>
    <w:rsid w:val="00C6668A"/>
  </w:style>
  <w:style w:type="paragraph" w:styleId="a7">
    <w:name w:val="header"/>
    <w:basedOn w:val="a"/>
    <w:link w:val="a8"/>
    <w:uiPriority w:val="99"/>
    <w:unhideWhenUsed/>
    <w:rsid w:val="00287E59"/>
    <w:pPr>
      <w:tabs>
        <w:tab w:val="center" w:pos="4252"/>
        <w:tab w:val="right" w:pos="8504"/>
      </w:tabs>
      <w:snapToGrid w:val="0"/>
    </w:pPr>
  </w:style>
  <w:style w:type="character" w:customStyle="1" w:styleId="a8">
    <w:name w:val="ヘッダー (文字)"/>
    <w:basedOn w:val="a0"/>
    <w:link w:val="a7"/>
    <w:uiPriority w:val="99"/>
    <w:rsid w:val="00287E59"/>
  </w:style>
  <w:style w:type="paragraph" w:styleId="a9">
    <w:name w:val="footer"/>
    <w:basedOn w:val="a"/>
    <w:link w:val="aa"/>
    <w:uiPriority w:val="99"/>
    <w:unhideWhenUsed/>
    <w:rsid w:val="00287E59"/>
    <w:pPr>
      <w:tabs>
        <w:tab w:val="center" w:pos="4252"/>
        <w:tab w:val="right" w:pos="8504"/>
      </w:tabs>
      <w:snapToGrid w:val="0"/>
    </w:pPr>
  </w:style>
  <w:style w:type="character" w:customStyle="1" w:styleId="aa">
    <w:name w:val="フッター (文字)"/>
    <w:basedOn w:val="a0"/>
    <w:link w:val="a9"/>
    <w:uiPriority w:val="99"/>
    <w:rsid w:val="00287E59"/>
  </w:style>
  <w:style w:type="character" w:styleId="ab">
    <w:name w:val="annotation reference"/>
    <w:basedOn w:val="a0"/>
    <w:uiPriority w:val="99"/>
    <w:semiHidden/>
    <w:unhideWhenUsed/>
    <w:rsid w:val="000C3EF5"/>
    <w:rPr>
      <w:sz w:val="18"/>
      <w:szCs w:val="18"/>
    </w:rPr>
  </w:style>
  <w:style w:type="paragraph" w:styleId="ac">
    <w:name w:val="annotation text"/>
    <w:basedOn w:val="a"/>
    <w:link w:val="ad"/>
    <w:uiPriority w:val="99"/>
    <w:semiHidden/>
    <w:unhideWhenUsed/>
    <w:rsid w:val="000C3EF5"/>
    <w:pPr>
      <w:jc w:val="left"/>
    </w:pPr>
  </w:style>
  <w:style w:type="character" w:customStyle="1" w:styleId="ad">
    <w:name w:val="コメント文字列 (文字)"/>
    <w:basedOn w:val="a0"/>
    <w:link w:val="ac"/>
    <w:uiPriority w:val="99"/>
    <w:semiHidden/>
    <w:rsid w:val="000C3EF5"/>
  </w:style>
  <w:style w:type="paragraph" w:styleId="ae">
    <w:name w:val="annotation subject"/>
    <w:basedOn w:val="ac"/>
    <w:next w:val="ac"/>
    <w:link w:val="af"/>
    <w:uiPriority w:val="99"/>
    <w:semiHidden/>
    <w:unhideWhenUsed/>
    <w:rsid w:val="000C3EF5"/>
    <w:rPr>
      <w:b/>
      <w:bCs/>
    </w:rPr>
  </w:style>
  <w:style w:type="character" w:customStyle="1" w:styleId="af">
    <w:name w:val="コメント内容 (文字)"/>
    <w:basedOn w:val="ad"/>
    <w:link w:val="ae"/>
    <w:uiPriority w:val="99"/>
    <w:semiHidden/>
    <w:rsid w:val="000C3E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CC3E5-375E-4B42-A9FA-F45A53196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501</Words>
  <Characters>2857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gendai2</dc:creator>
  <cp:lastModifiedBy>山口 真哲</cp:lastModifiedBy>
  <cp:revision>4</cp:revision>
  <cp:lastPrinted>2023-04-25T09:56:00Z</cp:lastPrinted>
  <dcterms:created xsi:type="dcterms:W3CDTF">2023-04-25T10:16:00Z</dcterms:created>
  <dcterms:modified xsi:type="dcterms:W3CDTF">2023-06-14T07:15:00Z</dcterms:modified>
</cp:coreProperties>
</file>